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93BAC3" w14:textId="77777777" w:rsidR="003D01D4" w:rsidRDefault="00CB3A5D">
      <w:pPr>
        <w:pStyle w:val="Standard"/>
      </w:pPr>
      <w:r>
        <w:rPr>
          <w:noProof/>
        </w:rPr>
        <mc:AlternateContent>
          <mc:Choice Requires="wps">
            <w:drawing>
              <wp:anchor distT="0" distB="0" distL="114300" distR="114300" simplePos="0" relativeHeight="251659264" behindDoc="0" locked="0" layoutInCell="1" allowOverlap="1" wp14:anchorId="5A281EB4" wp14:editId="0FAB171D">
                <wp:simplePos x="0" y="0"/>
                <wp:positionH relativeFrom="column">
                  <wp:posOffset>3873501</wp:posOffset>
                </wp:positionH>
                <wp:positionV relativeFrom="paragraph">
                  <wp:posOffset>197485</wp:posOffset>
                </wp:positionV>
                <wp:extent cx="2415540" cy="565560"/>
                <wp:effectExtent l="0" t="0" r="22860" b="19050"/>
                <wp:wrapNone/>
                <wp:docPr id="1" name="Forme1"/>
                <wp:cNvGraphicFramePr/>
                <a:graphic xmlns:a="http://schemas.openxmlformats.org/drawingml/2006/main">
                  <a:graphicData uri="http://schemas.microsoft.com/office/word/2010/wordprocessingShape">
                    <wps:wsp>
                      <wps:cNvSpPr txBox="1"/>
                      <wps:spPr>
                        <a:xfrm>
                          <a:off x="0" y="0"/>
                          <a:ext cx="2415540" cy="565560"/>
                        </a:xfrm>
                        <a:prstGeom prst="rect">
                          <a:avLst/>
                        </a:prstGeom>
                        <a:noFill/>
                        <a:ln cap="flat">
                          <a:noFill/>
                        </a:ln>
                      </wps:spPr>
                      <wps:txbx>
                        <w:txbxContent>
                          <w:p w14:paraId="6D3806B9" w14:textId="5B4FC065" w:rsidR="003D01D4" w:rsidRPr="00515149" w:rsidRDefault="00CB3A5D">
                            <w:pPr>
                              <w:jc w:val="center"/>
                              <w:rPr>
                                <w:sz w:val="28"/>
                                <w:szCs w:val="28"/>
                              </w:rPr>
                            </w:pPr>
                            <w:r w:rsidRPr="00515149">
                              <w:rPr>
                                <w:b/>
                                <w:bCs/>
                                <w:color w:val="FFFFFF"/>
                                <w:sz w:val="28"/>
                                <w:szCs w:val="28"/>
                              </w:rPr>
                              <w:t>Auto-positionnement</w:t>
                            </w:r>
                            <w:r w:rsidRPr="00515149">
                              <w:rPr>
                                <w:b/>
                                <w:bCs/>
                                <w:color w:val="FFFFFF"/>
                                <w:sz w:val="28"/>
                                <w:szCs w:val="28"/>
                              </w:rPr>
                              <w:br/>
                              <w:t>M2 PLC</w:t>
                            </w:r>
                            <w:r w:rsidR="00F60447">
                              <w:rPr>
                                <w:b/>
                                <w:bCs/>
                                <w:color w:val="FFFFFF"/>
                                <w:sz w:val="28"/>
                                <w:szCs w:val="28"/>
                              </w:rPr>
                              <w:t xml:space="preserve"> - documentation</w:t>
                            </w:r>
                          </w:p>
                        </w:txbxContent>
                      </wps:txbx>
                      <wps:bodyPr vert="horz" wrap="square" lIns="0" tIns="0" rIns="0" bIns="0" compatLnSpc="0">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Forme1" o:spid="_x0000_s1026" type="#_x0000_t202" style="position:absolute;margin-left:305pt;margin-top:15.55pt;width:190.2pt;height:44.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" filled="f" stroked="f">
                <v:textbox inset="0,0,0,0">
                  <w:txbxContent>
                    <w:p w14:paraId="6D3806B9" w14:textId="5B4FC065" w:rsidR="003D01D4" w:rsidRPr="00515149" w:rsidRDefault="00CB3A5D">
                      <w:pPr>
                        <w:jc w:val="center"/>
                        <w:rPr>
                          <w:sz w:val="28"/>
                          <w:szCs w:val="28"/>
                        </w:rPr>
                      </w:pPr>
                      <w:r w:rsidRPr="00515149">
                        <w:rPr>
                          <w:b/>
                          <w:bCs/>
                          <w:color w:val="FFFFFF"/>
                          <w:sz w:val="28"/>
                          <w:szCs w:val="28"/>
                        </w:rPr>
                        <w:t>Auto-positionnement</w:t>
                      </w:r>
                      <w:r w:rsidRPr="00515149">
                        <w:rPr>
                          <w:b/>
                          <w:bCs/>
                          <w:color w:val="FFFFFF"/>
                          <w:sz w:val="28"/>
                          <w:szCs w:val="28"/>
                        </w:rPr>
                        <w:br/>
                        <w:t>M2 PLC</w:t>
                      </w:r>
                      <w:r w:rsidR="00F60447">
                        <w:rPr>
                          <w:b/>
                          <w:bCs/>
                          <w:color w:val="FFFFFF"/>
                          <w:sz w:val="28"/>
                          <w:szCs w:val="28"/>
                        </w:rPr>
                        <w:t xml:space="preserve"> - documentation</w:t>
                      </w:r>
                    </w:p>
                  </w:txbxContent>
                </v:textbox>
              </v:shape>
            </w:pict>
          </mc:Fallback>
        </mc:AlternateContent>
      </w:r>
      <w:r>
        <w:rPr>
          <w:noProof/>
        </w:rPr>
        <w:drawing>
          <wp:inline distT="0" distB="0" distL="0" distR="0" wp14:anchorId="301F6915" wp14:editId="400F225F">
            <wp:extent cx="6568920" cy="811440"/>
            <wp:effectExtent l="0" t="0" r="3330" b="7710"/>
            <wp:docPr id="2" name="Imag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6568920" cy="811440"/>
                    </a:xfrm>
                    <a:prstGeom prst="rect">
                      <a:avLst/>
                    </a:prstGeom>
                    <a:noFill/>
                    <a:ln>
                      <a:noFill/>
                      <a:prstDash/>
                    </a:ln>
                  </pic:spPr>
                </pic:pic>
              </a:graphicData>
            </a:graphic>
          </wp:inline>
        </w:drawing>
      </w:r>
    </w:p>
    <w:p w14:paraId="1070BF22" w14:textId="77777777" w:rsidR="003D01D4" w:rsidRDefault="003D01D4">
      <w:pPr>
        <w:pStyle w:val="Standard"/>
      </w:pPr>
    </w:p>
    <w:p w14:paraId="50612B3B" w14:textId="77777777" w:rsidR="003D01D4" w:rsidRPr="008C2770" w:rsidRDefault="00CB3A5D">
      <w:pPr>
        <w:pStyle w:val="Standard"/>
        <w:jc w:val="center"/>
        <w:rPr>
          <w:b/>
          <w:color w:val="0070C0"/>
          <w:sz w:val="28"/>
          <w:szCs w:val="28"/>
        </w:rPr>
      </w:pPr>
      <w:r w:rsidRPr="008C2770">
        <w:rPr>
          <w:b/>
          <w:color w:val="0070C0"/>
          <w:sz w:val="28"/>
          <w:szCs w:val="28"/>
        </w:rPr>
        <w:t>Fiche d’auto positionnement</w:t>
      </w:r>
      <w:bookmarkStart w:id="0" w:name="_GoBack"/>
      <w:bookmarkEnd w:id="0"/>
    </w:p>
    <w:p w14:paraId="3AC452E5" w14:textId="77777777" w:rsidR="003D01D4" w:rsidRDefault="003D01D4">
      <w:pPr>
        <w:pStyle w:val="Standard"/>
        <w:jc w:val="center"/>
        <w:rPr>
          <w:b/>
          <w:color w:val="0070C0"/>
        </w:rPr>
      </w:pPr>
    </w:p>
    <w:p w14:paraId="18ACFA94" w14:textId="77777777" w:rsidR="003D01D4" w:rsidRDefault="003D01D4">
      <w:pPr>
        <w:pStyle w:val="Standard"/>
      </w:pPr>
    </w:p>
    <w:tbl>
      <w:tblPr>
        <w:tblW w:w="10480" w:type="dxa"/>
        <w:tblInd w:w="-108" w:type="dxa"/>
        <w:tblLayout w:type="fixed"/>
        <w:tblCellMar>
          <w:left w:w="10" w:type="dxa"/>
          <w:right w:w="10" w:type="dxa"/>
        </w:tblCellMar>
        <w:tblLook w:val="0000" w:firstRow="0" w:lastRow="0" w:firstColumn="0" w:lastColumn="0" w:noHBand="0" w:noVBand="0"/>
      </w:tblPr>
      <w:tblGrid>
        <w:gridCol w:w="1886"/>
        <w:gridCol w:w="3216"/>
        <w:gridCol w:w="1768"/>
        <w:gridCol w:w="3610"/>
      </w:tblGrid>
      <w:tr w:rsidR="003D01D4" w:rsidRPr="001304D4" w14:paraId="3A6C047D" w14:textId="77777777">
        <w:tc>
          <w:tcPr>
            <w:tcW w:w="1886" w:type="dxa"/>
            <w:tcBorders>
              <w:top w:val="single" w:sz="8" w:space="0" w:color="000001"/>
              <w:left w:val="single" w:sz="8" w:space="0" w:color="000001"/>
              <w:bottom w:val="single" w:sz="8" w:space="0" w:color="000001"/>
            </w:tcBorders>
            <w:tcMar>
              <w:top w:w="100" w:type="dxa"/>
              <w:left w:w="100" w:type="dxa"/>
              <w:bottom w:w="100" w:type="dxa"/>
              <w:right w:w="100" w:type="dxa"/>
            </w:tcMar>
            <w:vAlign w:val="center"/>
          </w:tcPr>
          <w:p w14:paraId="3F15BC02" w14:textId="77777777" w:rsidR="003D01D4" w:rsidRPr="001304D4" w:rsidRDefault="00CB3A5D">
            <w:pPr>
              <w:pStyle w:val="Standard"/>
              <w:ind w:left="-40"/>
              <w:rPr>
                <w:rFonts w:eastAsia="Calibri"/>
              </w:rPr>
            </w:pPr>
            <w:r w:rsidRPr="001304D4">
              <w:rPr>
                <w:rFonts w:eastAsia="Calibri"/>
              </w:rPr>
              <w:t>Prénom Nom du stagiaire</w:t>
            </w:r>
          </w:p>
        </w:tc>
        <w:tc>
          <w:tcPr>
            <w:tcW w:w="3216" w:type="dxa"/>
            <w:tcBorders>
              <w:top w:val="single" w:sz="8" w:space="0" w:color="000001"/>
              <w:left w:val="single" w:sz="8" w:space="0" w:color="000001"/>
              <w:bottom w:val="single" w:sz="8" w:space="0" w:color="000001"/>
            </w:tcBorders>
            <w:tcMar>
              <w:top w:w="100" w:type="dxa"/>
              <w:left w:w="100" w:type="dxa"/>
              <w:bottom w:w="100" w:type="dxa"/>
              <w:right w:w="100" w:type="dxa"/>
            </w:tcMar>
          </w:tcPr>
          <w:p w14:paraId="3FDA7411" w14:textId="77777777" w:rsidR="003D01D4" w:rsidRPr="001304D4" w:rsidRDefault="00CB3A5D">
            <w:pPr>
              <w:pStyle w:val="Standard"/>
              <w:ind w:left="-40"/>
            </w:pPr>
            <w:r w:rsidRPr="001304D4">
              <w:t xml:space="preserve"> </w:t>
            </w:r>
          </w:p>
        </w:tc>
        <w:tc>
          <w:tcPr>
            <w:tcW w:w="1768" w:type="dxa"/>
            <w:tcBorders>
              <w:top w:val="single" w:sz="8" w:space="0" w:color="000001"/>
              <w:left w:val="single" w:sz="8" w:space="0" w:color="000001"/>
              <w:bottom w:val="single" w:sz="8" w:space="0" w:color="000001"/>
            </w:tcBorders>
            <w:tcMar>
              <w:top w:w="100" w:type="dxa"/>
              <w:left w:w="100" w:type="dxa"/>
              <w:bottom w:w="100" w:type="dxa"/>
              <w:right w:w="100" w:type="dxa"/>
            </w:tcMar>
            <w:vAlign w:val="center"/>
          </w:tcPr>
          <w:p w14:paraId="3AA373C3" w14:textId="77777777" w:rsidR="003D01D4" w:rsidRPr="001304D4" w:rsidRDefault="00CB3A5D">
            <w:pPr>
              <w:pStyle w:val="Standard"/>
              <w:ind w:left="-40"/>
              <w:rPr>
                <w:rFonts w:eastAsia="Calibri"/>
              </w:rPr>
            </w:pPr>
            <w:r w:rsidRPr="001304D4">
              <w:rPr>
                <w:rFonts w:eastAsia="Calibri"/>
              </w:rPr>
              <w:t>EPLE d’affectation</w:t>
            </w:r>
          </w:p>
        </w:tc>
        <w:tc>
          <w:tcPr>
            <w:tcW w:w="361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2B9CD389" w14:textId="77777777" w:rsidR="003D01D4" w:rsidRPr="001304D4" w:rsidRDefault="00CB3A5D">
            <w:pPr>
              <w:pStyle w:val="Standard"/>
              <w:ind w:left="-40"/>
            </w:pPr>
            <w:r w:rsidRPr="001304D4">
              <w:t xml:space="preserve"> </w:t>
            </w:r>
          </w:p>
        </w:tc>
      </w:tr>
      <w:tr w:rsidR="003D01D4" w:rsidRPr="001304D4" w14:paraId="7EF556FB" w14:textId="77777777">
        <w:tc>
          <w:tcPr>
            <w:tcW w:w="1886" w:type="dxa"/>
            <w:tcBorders>
              <w:left w:val="single" w:sz="8" w:space="0" w:color="000001"/>
              <w:bottom w:val="single" w:sz="8" w:space="0" w:color="000001"/>
            </w:tcBorders>
            <w:tcMar>
              <w:top w:w="100" w:type="dxa"/>
              <w:left w:w="100" w:type="dxa"/>
              <w:bottom w:w="100" w:type="dxa"/>
              <w:right w:w="100" w:type="dxa"/>
            </w:tcMar>
            <w:vAlign w:val="center"/>
          </w:tcPr>
          <w:p w14:paraId="5CF50175" w14:textId="77777777" w:rsidR="003D01D4" w:rsidRPr="001304D4" w:rsidRDefault="00CB3A5D">
            <w:pPr>
              <w:pStyle w:val="Standard"/>
              <w:ind w:left="-40"/>
              <w:rPr>
                <w:rFonts w:eastAsia="Calibri"/>
              </w:rPr>
            </w:pPr>
            <w:r w:rsidRPr="001304D4">
              <w:rPr>
                <w:rFonts w:eastAsia="Calibri"/>
              </w:rPr>
              <w:t>Classes</w:t>
            </w:r>
          </w:p>
          <w:p w14:paraId="3E45BB5F" w14:textId="77777777" w:rsidR="003D01D4" w:rsidRPr="001304D4" w:rsidRDefault="00CB3A5D">
            <w:pPr>
              <w:pStyle w:val="Standard"/>
              <w:ind w:left="-40"/>
              <w:rPr>
                <w:rFonts w:eastAsia="Calibri"/>
              </w:rPr>
            </w:pPr>
            <w:r w:rsidRPr="001304D4">
              <w:rPr>
                <w:rFonts w:eastAsia="Calibri"/>
              </w:rPr>
              <w:t>Niveau d’enseignement</w:t>
            </w:r>
          </w:p>
        </w:tc>
        <w:tc>
          <w:tcPr>
            <w:tcW w:w="3216" w:type="dxa"/>
            <w:tcBorders>
              <w:left w:val="single" w:sz="8" w:space="0" w:color="000001"/>
              <w:bottom w:val="single" w:sz="8" w:space="0" w:color="000001"/>
            </w:tcBorders>
            <w:tcMar>
              <w:top w:w="100" w:type="dxa"/>
              <w:left w:w="100" w:type="dxa"/>
              <w:bottom w:w="100" w:type="dxa"/>
              <w:right w:w="100" w:type="dxa"/>
            </w:tcMar>
          </w:tcPr>
          <w:p w14:paraId="14320B7F" w14:textId="77777777" w:rsidR="003D01D4" w:rsidRPr="001304D4" w:rsidRDefault="00CB3A5D">
            <w:pPr>
              <w:pStyle w:val="Standard"/>
              <w:ind w:left="-40"/>
            </w:pPr>
            <w:r w:rsidRPr="001304D4">
              <w:t xml:space="preserve"> </w:t>
            </w:r>
          </w:p>
        </w:tc>
        <w:tc>
          <w:tcPr>
            <w:tcW w:w="1768" w:type="dxa"/>
            <w:tcBorders>
              <w:left w:val="single" w:sz="8" w:space="0" w:color="000001"/>
              <w:bottom w:val="single" w:sz="8" w:space="0" w:color="000001"/>
            </w:tcBorders>
            <w:tcMar>
              <w:top w:w="100" w:type="dxa"/>
              <w:left w:w="100" w:type="dxa"/>
              <w:bottom w:w="100" w:type="dxa"/>
              <w:right w:w="100" w:type="dxa"/>
            </w:tcMar>
            <w:vAlign w:val="center"/>
          </w:tcPr>
          <w:p w14:paraId="5EEFD4C3" w14:textId="77777777" w:rsidR="003D01D4" w:rsidRPr="001304D4" w:rsidRDefault="00CB3A5D">
            <w:pPr>
              <w:pStyle w:val="Standard"/>
              <w:ind w:left="-40"/>
              <w:rPr>
                <w:rFonts w:eastAsia="Calibri"/>
              </w:rPr>
            </w:pPr>
            <w:r w:rsidRPr="001304D4">
              <w:rPr>
                <w:rFonts w:eastAsia="Calibri"/>
              </w:rPr>
              <w:t>Effectifs</w:t>
            </w:r>
          </w:p>
        </w:tc>
        <w:tc>
          <w:tcPr>
            <w:tcW w:w="3610" w:type="dxa"/>
            <w:tcBorders>
              <w:left w:val="single" w:sz="8" w:space="0" w:color="000001"/>
              <w:bottom w:val="single" w:sz="8" w:space="0" w:color="000001"/>
              <w:right w:val="single" w:sz="8" w:space="0" w:color="000001"/>
            </w:tcBorders>
            <w:tcMar>
              <w:top w:w="100" w:type="dxa"/>
              <w:left w:w="100" w:type="dxa"/>
              <w:bottom w:w="100" w:type="dxa"/>
              <w:right w:w="100" w:type="dxa"/>
            </w:tcMar>
          </w:tcPr>
          <w:p w14:paraId="31C21D93" w14:textId="77777777" w:rsidR="003D01D4" w:rsidRPr="001304D4" w:rsidRDefault="00CB3A5D">
            <w:pPr>
              <w:pStyle w:val="Standard"/>
              <w:ind w:left="-40"/>
            </w:pPr>
            <w:r w:rsidRPr="001304D4">
              <w:t xml:space="preserve"> </w:t>
            </w:r>
          </w:p>
        </w:tc>
      </w:tr>
      <w:tr w:rsidR="003D01D4" w:rsidRPr="001304D4" w14:paraId="695BFDA6" w14:textId="77777777">
        <w:tc>
          <w:tcPr>
            <w:tcW w:w="1886" w:type="dxa"/>
            <w:tcBorders>
              <w:left w:val="single" w:sz="8" w:space="0" w:color="000001"/>
              <w:bottom w:val="single" w:sz="8" w:space="0" w:color="000001"/>
            </w:tcBorders>
            <w:tcMar>
              <w:top w:w="100" w:type="dxa"/>
              <w:left w:w="100" w:type="dxa"/>
              <w:bottom w:w="100" w:type="dxa"/>
              <w:right w:w="100" w:type="dxa"/>
            </w:tcMar>
            <w:vAlign w:val="center"/>
          </w:tcPr>
          <w:p w14:paraId="2516DF6F" w14:textId="77777777" w:rsidR="003D01D4" w:rsidRPr="001304D4" w:rsidRDefault="00CB3A5D">
            <w:pPr>
              <w:pStyle w:val="Standard"/>
              <w:ind w:left="-40"/>
              <w:rPr>
                <w:rFonts w:eastAsia="Calibri"/>
              </w:rPr>
            </w:pPr>
            <w:r w:rsidRPr="001304D4">
              <w:rPr>
                <w:rFonts w:eastAsia="Calibri"/>
              </w:rPr>
              <w:t>Tuteur terrain</w:t>
            </w:r>
          </w:p>
        </w:tc>
        <w:tc>
          <w:tcPr>
            <w:tcW w:w="3216" w:type="dxa"/>
            <w:tcBorders>
              <w:left w:val="single" w:sz="8" w:space="0" w:color="000001"/>
              <w:bottom w:val="single" w:sz="8" w:space="0" w:color="000001"/>
            </w:tcBorders>
            <w:tcMar>
              <w:top w:w="100" w:type="dxa"/>
              <w:left w:w="100" w:type="dxa"/>
              <w:bottom w:w="100" w:type="dxa"/>
              <w:right w:w="100" w:type="dxa"/>
            </w:tcMar>
          </w:tcPr>
          <w:p w14:paraId="79866FBA" w14:textId="77777777" w:rsidR="003D01D4" w:rsidRPr="001304D4" w:rsidRDefault="00CB3A5D">
            <w:pPr>
              <w:pStyle w:val="Standard"/>
              <w:ind w:left="-40"/>
            </w:pPr>
            <w:r w:rsidRPr="001304D4">
              <w:t xml:space="preserve"> </w:t>
            </w:r>
          </w:p>
        </w:tc>
        <w:tc>
          <w:tcPr>
            <w:tcW w:w="1768" w:type="dxa"/>
            <w:tcBorders>
              <w:left w:val="single" w:sz="8" w:space="0" w:color="000001"/>
              <w:bottom w:val="single" w:sz="8" w:space="0" w:color="000001"/>
            </w:tcBorders>
            <w:tcMar>
              <w:top w:w="100" w:type="dxa"/>
              <w:left w:w="100" w:type="dxa"/>
              <w:bottom w:w="100" w:type="dxa"/>
              <w:right w:w="100" w:type="dxa"/>
            </w:tcMar>
            <w:vAlign w:val="center"/>
          </w:tcPr>
          <w:p w14:paraId="35791A92" w14:textId="77777777" w:rsidR="003D01D4" w:rsidRPr="001304D4" w:rsidRDefault="00CB3A5D">
            <w:pPr>
              <w:pStyle w:val="Standard"/>
              <w:ind w:left="-40"/>
              <w:rPr>
                <w:rFonts w:eastAsia="Calibri"/>
              </w:rPr>
            </w:pPr>
            <w:r w:rsidRPr="001304D4">
              <w:rPr>
                <w:rFonts w:eastAsia="Calibri"/>
              </w:rPr>
              <w:t>Tuteur INSPÉ</w:t>
            </w:r>
          </w:p>
        </w:tc>
        <w:tc>
          <w:tcPr>
            <w:tcW w:w="3610" w:type="dxa"/>
            <w:tcBorders>
              <w:left w:val="single" w:sz="8" w:space="0" w:color="000001"/>
              <w:bottom w:val="single" w:sz="8" w:space="0" w:color="000001"/>
              <w:right w:val="single" w:sz="8" w:space="0" w:color="000001"/>
            </w:tcBorders>
            <w:tcMar>
              <w:top w:w="100" w:type="dxa"/>
              <w:left w:w="100" w:type="dxa"/>
              <w:bottom w:w="100" w:type="dxa"/>
              <w:right w:w="100" w:type="dxa"/>
            </w:tcMar>
          </w:tcPr>
          <w:p w14:paraId="01FD3161" w14:textId="77777777" w:rsidR="003D01D4" w:rsidRPr="001304D4" w:rsidRDefault="003D01D4">
            <w:pPr>
              <w:pStyle w:val="Standard"/>
              <w:ind w:left="-40"/>
              <w:rPr>
                <w:rFonts w:eastAsia="Calibri"/>
              </w:rPr>
            </w:pPr>
          </w:p>
        </w:tc>
      </w:tr>
    </w:tbl>
    <w:p w14:paraId="091EB7FB" w14:textId="77777777" w:rsidR="003D01D4" w:rsidRPr="001304D4" w:rsidRDefault="00CB3A5D">
      <w:pPr>
        <w:pStyle w:val="Standard"/>
        <w:spacing w:before="240"/>
        <w:jc w:val="both"/>
      </w:pPr>
      <w:r w:rsidRPr="001304D4">
        <w:rPr>
          <w:rFonts w:eastAsia="Calibri"/>
          <w:i/>
          <w:u w:val="single"/>
        </w:rPr>
        <w:t>A noter :</w:t>
      </w:r>
      <w:r w:rsidRPr="001304D4">
        <w:rPr>
          <w:rFonts w:eastAsia="Calibri"/>
          <w:i/>
        </w:rPr>
        <w:t xml:space="preserve"> Cette fiche d’auto positionnement peut être dupliquée autant que de besoin. Elle constitue un </w:t>
      </w:r>
      <w:r w:rsidRPr="001304D4">
        <w:rPr>
          <w:rFonts w:eastAsia="Calibri"/>
          <w:i/>
          <w:u w:val="single"/>
        </w:rPr>
        <w:t>document de travail</w:t>
      </w:r>
      <w:r w:rsidRPr="001304D4">
        <w:rPr>
          <w:rFonts w:eastAsia="Calibri"/>
          <w:i/>
        </w:rPr>
        <w:t xml:space="preserve"> partagé entre le/la stagiaire et le binôme de tuteurs </w:t>
      </w:r>
      <w:r w:rsidRPr="001304D4">
        <w:rPr>
          <w:rFonts w:eastAsia="Calibri"/>
          <w:i/>
          <w:u w:val="single"/>
        </w:rPr>
        <w:t>afin de dialoguer à partir des éléments d’auto-positionnement</w:t>
      </w:r>
      <w:r w:rsidRPr="001304D4">
        <w:rPr>
          <w:rFonts w:eastAsia="Calibri"/>
          <w:i/>
        </w:rPr>
        <w:t>.</w:t>
      </w:r>
    </w:p>
    <w:p w14:paraId="2E4989FD" w14:textId="77777777" w:rsidR="00C832C9" w:rsidRPr="001304D4" w:rsidRDefault="00CB3A5D">
      <w:pPr>
        <w:pStyle w:val="Standard"/>
        <w:spacing w:before="240"/>
        <w:rPr>
          <w:rFonts w:eastAsia="Calibri"/>
          <w:b/>
          <w:iCs/>
          <w:smallCaps/>
          <w:sz w:val="24"/>
          <w:szCs w:val="24"/>
          <w:u w:val="single"/>
        </w:rPr>
      </w:pPr>
      <w:r w:rsidRPr="001304D4">
        <w:rPr>
          <w:rFonts w:eastAsia="Calibri"/>
          <w:b/>
          <w:iCs/>
          <w:smallCaps/>
          <w:sz w:val="24"/>
          <w:szCs w:val="24"/>
          <w:u w:val="single"/>
        </w:rPr>
        <w:t>1</w:t>
      </w:r>
      <w:r w:rsidRPr="001304D4">
        <w:rPr>
          <w:rFonts w:eastAsia="Calibri"/>
          <w:b/>
          <w:iCs/>
          <w:smallCaps/>
          <w:sz w:val="24"/>
          <w:szCs w:val="24"/>
          <w:u w:val="single"/>
          <w:vertAlign w:val="superscript"/>
        </w:rPr>
        <w:t>ère</w:t>
      </w:r>
      <w:r w:rsidRPr="001304D4">
        <w:rPr>
          <w:rFonts w:eastAsia="Calibri"/>
          <w:b/>
          <w:iCs/>
          <w:smallCaps/>
          <w:sz w:val="24"/>
          <w:szCs w:val="24"/>
          <w:u w:val="single"/>
        </w:rPr>
        <w:t xml:space="preserve"> étape de l’auto-positionnement : septembre</w:t>
      </w:r>
    </w:p>
    <w:p w14:paraId="393705BF" w14:textId="7EF36788" w:rsidR="00C832C9" w:rsidRPr="001304D4" w:rsidRDefault="00CB3A5D" w:rsidP="00C832C9">
      <w:pPr>
        <w:pStyle w:val="Standard"/>
        <w:spacing w:before="120"/>
        <w:rPr>
          <w:rFonts w:eastAsia="Calibri"/>
          <w:i/>
        </w:rPr>
      </w:pPr>
      <w:r w:rsidRPr="001304D4">
        <w:rPr>
          <w:rFonts w:eastAsia="Calibri"/>
          <w:i/>
        </w:rPr>
        <w:t>La « long</w:t>
      </w:r>
      <w:r w:rsidR="00C832C9" w:rsidRPr="001304D4">
        <w:rPr>
          <w:rFonts w:eastAsia="Calibri"/>
          <w:i/>
        </w:rPr>
        <w:t>u</w:t>
      </w:r>
      <w:r w:rsidRPr="001304D4">
        <w:rPr>
          <w:rFonts w:eastAsia="Calibri"/>
          <w:i/>
        </w:rPr>
        <w:t>eur » (sa durée) est laissée à l’appréciation du stagiaire.</w:t>
      </w:r>
    </w:p>
    <w:p w14:paraId="5AD7C903" w14:textId="77777777" w:rsidR="00C832C9" w:rsidRPr="001304D4" w:rsidRDefault="00C832C9" w:rsidP="00C832C9">
      <w:pPr>
        <w:pStyle w:val="Standard"/>
        <w:spacing w:before="120"/>
        <w:rPr>
          <w:rFonts w:eastAsia="Calibri"/>
          <w:b/>
          <w:i/>
        </w:rPr>
      </w:pPr>
    </w:p>
    <w:tbl>
      <w:tblPr>
        <w:tblW w:w="10480" w:type="dxa"/>
        <w:tblInd w:w="-108" w:type="dxa"/>
        <w:tblLayout w:type="fixed"/>
        <w:tblCellMar>
          <w:left w:w="10" w:type="dxa"/>
          <w:right w:w="10" w:type="dxa"/>
        </w:tblCellMar>
        <w:tblLook w:val="0000" w:firstRow="0" w:lastRow="0" w:firstColumn="0" w:lastColumn="0" w:noHBand="0" w:noVBand="0"/>
      </w:tblPr>
      <w:tblGrid>
        <w:gridCol w:w="3164"/>
        <w:gridCol w:w="3166"/>
        <w:gridCol w:w="4150"/>
      </w:tblGrid>
      <w:tr w:rsidR="003D01D4" w:rsidRPr="001304D4" w14:paraId="34614E4C" w14:textId="77777777">
        <w:trPr>
          <w:trHeight w:val="1275"/>
        </w:trPr>
        <w:tc>
          <w:tcPr>
            <w:tcW w:w="3164" w:type="dxa"/>
            <w:tcBorders>
              <w:top w:val="single" w:sz="8" w:space="0" w:color="000001"/>
              <w:left w:val="single" w:sz="8" w:space="0" w:color="000001"/>
              <w:bottom w:val="single" w:sz="8" w:space="0" w:color="000001"/>
            </w:tcBorders>
            <w:shd w:val="clear" w:color="auto" w:fill="D9D9D9"/>
            <w:tcMar>
              <w:top w:w="100" w:type="dxa"/>
              <w:left w:w="100" w:type="dxa"/>
              <w:bottom w:w="100" w:type="dxa"/>
              <w:right w:w="100" w:type="dxa"/>
            </w:tcMar>
          </w:tcPr>
          <w:p w14:paraId="52D96BD3" w14:textId="77777777" w:rsidR="003D01D4" w:rsidRPr="001304D4" w:rsidRDefault="00CB3A5D">
            <w:pPr>
              <w:pStyle w:val="Standard"/>
              <w:ind w:left="-40"/>
              <w:rPr>
                <w:rFonts w:eastAsia="Calibri"/>
                <w:b/>
              </w:rPr>
            </w:pPr>
            <w:r w:rsidRPr="001304D4">
              <w:rPr>
                <w:rFonts w:eastAsia="Calibri"/>
                <w:b/>
              </w:rPr>
              <w:t>Ce que je réussis, ce qui me rassure, ce sur quoi je peux m’appuyer</w:t>
            </w:r>
          </w:p>
        </w:tc>
        <w:tc>
          <w:tcPr>
            <w:tcW w:w="3166" w:type="dxa"/>
            <w:tcBorders>
              <w:top w:val="single" w:sz="8" w:space="0" w:color="000001"/>
              <w:left w:val="single" w:sz="8" w:space="0" w:color="000001"/>
              <w:bottom w:val="single" w:sz="8" w:space="0" w:color="000001"/>
            </w:tcBorders>
            <w:shd w:val="clear" w:color="auto" w:fill="D9D9D9"/>
            <w:tcMar>
              <w:top w:w="100" w:type="dxa"/>
              <w:left w:w="100" w:type="dxa"/>
              <w:bottom w:w="100" w:type="dxa"/>
              <w:right w:w="100" w:type="dxa"/>
            </w:tcMar>
          </w:tcPr>
          <w:p w14:paraId="7A0A6846" w14:textId="77777777" w:rsidR="003D01D4" w:rsidRPr="001304D4" w:rsidRDefault="00CB3A5D">
            <w:pPr>
              <w:pStyle w:val="Standard"/>
              <w:ind w:left="-40"/>
              <w:rPr>
                <w:rFonts w:eastAsia="Calibri"/>
                <w:b/>
              </w:rPr>
            </w:pPr>
            <w:r w:rsidRPr="001304D4">
              <w:rPr>
                <w:rFonts w:eastAsia="Calibri"/>
                <w:b/>
              </w:rPr>
              <w:t>Ce qui me questionne, ce qui me pose des difficultés</w:t>
            </w:r>
          </w:p>
        </w:tc>
        <w:tc>
          <w:tcPr>
            <w:tcW w:w="4150" w:type="dxa"/>
            <w:tcBorders>
              <w:top w:val="single" w:sz="8" w:space="0" w:color="000001"/>
              <w:left w:val="single" w:sz="8" w:space="0" w:color="000001"/>
              <w:bottom w:val="single" w:sz="8" w:space="0" w:color="000001"/>
              <w:right w:val="single" w:sz="8" w:space="0" w:color="000001"/>
            </w:tcBorders>
            <w:shd w:val="clear" w:color="auto" w:fill="D9D9D9"/>
            <w:tcMar>
              <w:top w:w="100" w:type="dxa"/>
              <w:left w:w="100" w:type="dxa"/>
              <w:bottom w:w="100" w:type="dxa"/>
              <w:right w:w="100" w:type="dxa"/>
            </w:tcMar>
          </w:tcPr>
          <w:p w14:paraId="7C4F3179" w14:textId="77777777" w:rsidR="003D01D4" w:rsidRPr="001304D4" w:rsidRDefault="00CB3A5D">
            <w:pPr>
              <w:pStyle w:val="Standard"/>
              <w:keepLines/>
              <w:spacing w:line="240" w:lineRule="auto"/>
              <w:ind w:left="-40"/>
              <w:rPr>
                <w:rFonts w:eastAsia="Calibri"/>
                <w:b/>
              </w:rPr>
            </w:pPr>
            <w:r w:rsidRPr="001304D4">
              <w:rPr>
                <w:rFonts w:eastAsia="Calibri"/>
                <w:b/>
              </w:rPr>
              <w:t>Ce que je comprends sur l’origine ou la cause de ces réussites et/ou de ces difficultés.</w:t>
            </w:r>
          </w:p>
          <w:p w14:paraId="0529EC77" w14:textId="77777777" w:rsidR="003D01D4" w:rsidRPr="001304D4" w:rsidRDefault="00CB3A5D">
            <w:pPr>
              <w:pStyle w:val="Standard"/>
              <w:spacing w:line="240" w:lineRule="auto"/>
              <w:ind w:left="-40"/>
              <w:rPr>
                <w:rFonts w:eastAsia="Calibri"/>
                <w:b/>
              </w:rPr>
            </w:pPr>
            <w:r w:rsidRPr="001304D4">
              <w:rPr>
                <w:rFonts w:eastAsia="Calibri"/>
                <w:b/>
              </w:rPr>
              <w:t>Ce que je peux exprimer comme besoins de formation.</w:t>
            </w:r>
          </w:p>
        </w:tc>
      </w:tr>
      <w:tr w:rsidR="003D01D4" w:rsidRPr="001304D4" w14:paraId="3FEDE8B3" w14:textId="77777777">
        <w:trPr>
          <w:trHeight w:val="915"/>
        </w:trPr>
        <w:tc>
          <w:tcPr>
            <w:tcW w:w="3164" w:type="dxa"/>
            <w:tcBorders>
              <w:left w:val="single" w:sz="8" w:space="0" w:color="000001"/>
              <w:bottom w:val="single" w:sz="8" w:space="0" w:color="000001"/>
            </w:tcBorders>
            <w:tcMar>
              <w:top w:w="100" w:type="dxa"/>
              <w:left w:w="100" w:type="dxa"/>
              <w:bottom w:w="100" w:type="dxa"/>
              <w:right w:w="100" w:type="dxa"/>
            </w:tcMar>
          </w:tcPr>
          <w:p w14:paraId="65C9F2B5" w14:textId="77777777" w:rsidR="003D01D4" w:rsidRPr="001304D4" w:rsidRDefault="00CB3A5D">
            <w:pPr>
              <w:pStyle w:val="Standard"/>
              <w:spacing w:after="240"/>
              <w:ind w:left="-40"/>
              <w:rPr>
                <w:rFonts w:eastAsia="Calibri"/>
              </w:rPr>
            </w:pPr>
            <w:r w:rsidRPr="001304D4">
              <w:rPr>
                <w:rFonts w:eastAsia="Calibri"/>
              </w:rPr>
              <w:t xml:space="preserve"> </w:t>
            </w:r>
          </w:p>
          <w:p w14:paraId="7C3C28D5" w14:textId="77777777" w:rsidR="00C832C9" w:rsidRPr="001304D4" w:rsidRDefault="00C832C9">
            <w:pPr>
              <w:pStyle w:val="Standard"/>
              <w:spacing w:after="240"/>
              <w:ind w:left="-40"/>
              <w:rPr>
                <w:rFonts w:eastAsia="Calibri"/>
              </w:rPr>
            </w:pPr>
          </w:p>
          <w:p w14:paraId="140594E0" w14:textId="2AF76233" w:rsidR="00C832C9" w:rsidRPr="001304D4" w:rsidRDefault="00C832C9" w:rsidP="00C832C9">
            <w:pPr>
              <w:pStyle w:val="Standard"/>
              <w:spacing w:after="240"/>
              <w:rPr>
                <w:rFonts w:eastAsia="Calibri"/>
              </w:rPr>
            </w:pPr>
          </w:p>
        </w:tc>
        <w:tc>
          <w:tcPr>
            <w:tcW w:w="3166" w:type="dxa"/>
            <w:tcBorders>
              <w:left w:val="single" w:sz="8" w:space="0" w:color="000001"/>
              <w:bottom w:val="single" w:sz="8" w:space="0" w:color="000001"/>
            </w:tcBorders>
            <w:tcMar>
              <w:top w:w="100" w:type="dxa"/>
              <w:left w:w="100" w:type="dxa"/>
              <w:bottom w:w="100" w:type="dxa"/>
              <w:right w:w="100" w:type="dxa"/>
            </w:tcMar>
          </w:tcPr>
          <w:p w14:paraId="352D11FE" w14:textId="77777777" w:rsidR="003D01D4" w:rsidRPr="001304D4" w:rsidRDefault="003D01D4">
            <w:pPr>
              <w:pStyle w:val="Standard"/>
              <w:ind w:left="-40"/>
            </w:pPr>
          </w:p>
        </w:tc>
        <w:tc>
          <w:tcPr>
            <w:tcW w:w="4150" w:type="dxa"/>
            <w:tcBorders>
              <w:left w:val="single" w:sz="8" w:space="0" w:color="000001"/>
              <w:bottom w:val="single" w:sz="8" w:space="0" w:color="000001"/>
              <w:right w:val="single" w:sz="8" w:space="0" w:color="000001"/>
            </w:tcBorders>
            <w:tcMar>
              <w:top w:w="100" w:type="dxa"/>
              <w:left w:w="100" w:type="dxa"/>
              <w:bottom w:w="100" w:type="dxa"/>
              <w:right w:w="100" w:type="dxa"/>
            </w:tcMar>
          </w:tcPr>
          <w:p w14:paraId="1D181518" w14:textId="77777777" w:rsidR="003D01D4" w:rsidRPr="001304D4" w:rsidRDefault="003D01D4">
            <w:pPr>
              <w:pStyle w:val="Standard"/>
            </w:pPr>
          </w:p>
        </w:tc>
      </w:tr>
      <w:tr w:rsidR="003D01D4" w:rsidRPr="001304D4" w14:paraId="38D595E8" w14:textId="77777777">
        <w:trPr>
          <w:trHeight w:val="930"/>
        </w:trPr>
        <w:tc>
          <w:tcPr>
            <w:tcW w:w="3164" w:type="dxa"/>
            <w:tcBorders>
              <w:left w:val="single" w:sz="8" w:space="0" w:color="000001"/>
              <w:bottom w:val="single" w:sz="8" w:space="0" w:color="000001"/>
            </w:tcBorders>
            <w:tcMar>
              <w:top w:w="100" w:type="dxa"/>
              <w:left w:w="100" w:type="dxa"/>
              <w:bottom w:w="100" w:type="dxa"/>
              <w:right w:w="100" w:type="dxa"/>
            </w:tcMar>
          </w:tcPr>
          <w:p w14:paraId="2504F099" w14:textId="77777777" w:rsidR="003D01D4" w:rsidRPr="001304D4" w:rsidRDefault="00CB3A5D">
            <w:pPr>
              <w:pStyle w:val="Standard"/>
              <w:spacing w:after="240"/>
              <w:ind w:left="-40"/>
              <w:rPr>
                <w:rFonts w:eastAsia="Calibri"/>
                <w:b/>
              </w:rPr>
            </w:pPr>
            <w:r w:rsidRPr="001304D4">
              <w:rPr>
                <w:rFonts w:eastAsia="Calibri"/>
                <w:b/>
              </w:rPr>
              <w:t>Conseils et analyse du ou des tuteurs</w:t>
            </w:r>
          </w:p>
          <w:p w14:paraId="081D4AAD" w14:textId="77777777" w:rsidR="00C832C9" w:rsidRPr="001304D4" w:rsidRDefault="00C832C9" w:rsidP="00C832C9">
            <w:pPr>
              <w:pStyle w:val="Standard"/>
              <w:spacing w:after="240"/>
              <w:rPr>
                <w:rFonts w:eastAsia="Calibri"/>
                <w:b/>
              </w:rPr>
            </w:pPr>
          </w:p>
          <w:p w14:paraId="69DB6C4E" w14:textId="77777777" w:rsidR="00C832C9" w:rsidRPr="001304D4" w:rsidRDefault="00C832C9">
            <w:pPr>
              <w:pStyle w:val="Standard"/>
              <w:spacing w:after="240"/>
              <w:ind w:left="-40"/>
              <w:rPr>
                <w:rFonts w:eastAsia="Calibri"/>
                <w:b/>
              </w:rPr>
            </w:pPr>
          </w:p>
          <w:p w14:paraId="498EE1B1" w14:textId="66C68B50" w:rsidR="00C832C9" w:rsidRPr="001304D4" w:rsidRDefault="00C832C9">
            <w:pPr>
              <w:pStyle w:val="Standard"/>
              <w:spacing w:after="240"/>
              <w:ind w:left="-40"/>
              <w:rPr>
                <w:rFonts w:eastAsia="Calibri"/>
                <w:b/>
              </w:rPr>
            </w:pPr>
          </w:p>
        </w:tc>
        <w:tc>
          <w:tcPr>
            <w:tcW w:w="3166" w:type="dxa"/>
            <w:tcBorders>
              <w:left w:val="single" w:sz="8" w:space="0" w:color="000001"/>
              <w:bottom w:val="single" w:sz="8" w:space="0" w:color="000001"/>
            </w:tcBorders>
            <w:tcMar>
              <w:top w:w="100" w:type="dxa"/>
              <w:left w:w="100" w:type="dxa"/>
              <w:bottom w:w="100" w:type="dxa"/>
              <w:right w:w="100" w:type="dxa"/>
            </w:tcMar>
          </w:tcPr>
          <w:p w14:paraId="0975216A" w14:textId="77777777" w:rsidR="003D01D4" w:rsidRPr="001304D4" w:rsidRDefault="00CB3A5D">
            <w:pPr>
              <w:pStyle w:val="Standard"/>
              <w:spacing w:after="240"/>
              <w:ind w:left="-40"/>
              <w:rPr>
                <w:rFonts w:eastAsia="Calibri"/>
                <w:b/>
              </w:rPr>
            </w:pPr>
            <w:r w:rsidRPr="001304D4">
              <w:rPr>
                <w:rFonts w:eastAsia="Calibri"/>
                <w:b/>
              </w:rPr>
              <w:t>Conseils et analyse du ou des tuteurs</w:t>
            </w:r>
          </w:p>
        </w:tc>
        <w:tc>
          <w:tcPr>
            <w:tcW w:w="4150" w:type="dxa"/>
            <w:tcBorders>
              <w:left w:val="single" w:sz="8" w:space="0" w:color="000001"/>
              <w:bottom w:val="single" w:sz="8" w:space="0" w:color="000001"/>
              <w:right w:val="single" w:sz="8" w:space="0" w:color="000001"/>
            </w:tcBorders>
            <w:tcMar>
              <w:top w:w="100" w:type="dxa"/>
              <w:left w:w="100" w:type="dxa"/>
              <w:bottom w:w="100" w:type="dxa"/>
              <w:right w:w="100" w:type="dxa"/>
            </w:tcMar>
          </w:tcPr>
          <w:p w14:paraId="6D8F9860" w14:textId="77777777" w:rsidR="003D01D4" w:rsidRPr="001304D4" w:rsidRDefault="00CB3A5D">
            <w:pPr>
              <w:pStyle w:val="Standard"/>
              <w:spacing w:after="240"/>
              <w:ind w:left="-40"/>
              <w:rPr>
                <w:rFonts w:eastAsia="Calibri"/>
                <w:b/>
              </w:rPr>
            </w:pPr>
            <w:r w:rsidRPr="001304D4">
              <w:rPr>
                <w:rFonts w:eastAsia="Calibri"/>
                <w:b/>
              </w:rPr>
              <w:t>Conseils et analyse du ou des tuteurs</w:t>
            </w:r>
          </w:p>
        </w:tc>
      </w:tr>
    </w:tbl>
    <w:p w14:paraId="74E4C902" w14:textId="77777777" w:rsidR="003D01D4" w:rsidRDefault="00CB3A5D">
      <w:pPr>
        <w:pStyle w:val="Standard"/>
        <w:spacing w:before="240" w:after="240"/>
        <w:rPr>
          <w:rFonts w:ascii="Calibri" w:eastAsia="Calibri" w:hAnsi="Calibri" w:cs="Calibri"/>
        </w:rPr>
      </w:pPr>
      <w:r>
        <w:rPr>
          <w:rFonts w:ascii="Calibri" w:eastAsia="Calibri" w:hAnsi="Calibri" w:cs="Calibri"/>
        </w:rPr>
        <w:t xml:space="preserve"> </w:t>
      </w:r>
    </w:p>
    <w:p w14:paraId="0DF818EF" w14:textId="77777777" w:rsidR="003D01D4" w:rsidRPr="001304D4" w:rsidRDefault="00CB3A5D">
      <w:pPr>
        <w:pageBreakBefore/>
        <w:rPr>
          <w:b/>
          <w:bCs/>
        </w:rPr>
      </w:pPr>
      <w:r w:rsidRPr="001304D4">
        <w:rPr>
          <w:b/>
          <w:bCs/>
        </w:rPr>
        <w:lastRenderedPageBreak/>
        <w:t>Le tableau qui suit se réfère aux 23 attendus de fin de formation initiale du référentiel « Former aux métiers du professorat et de l’éducation au XXIème siècle »</w:t>
      </w:r>
    </w:p>
    <w:p w14:paraId="01E149B7" w14:textId="77777777" w:rsidR="003D01D4" w:rsidRDefault="003D01D4">
      <w:pPr>
        <w:rPr>
          <w:rFonts w:ascii="Calibri" w:hAnsi="Calibri"/>
          <w:b/>
          <w:bCs/>
        </w:rPr>
      </w:pPr>
    </w:p>
    <w:tbl>
      <w:tblPr>
        <w:tblW w:w="10343" w:type="dxa"/>
        <w:tblLayout w:type="fixed"/>
        <w:tblCellMar>
          <w:left w:w="10" w:type="dxa"/>
          <w:right w:w="10" w:type="dxa"/>
        </w:tblCellMar>
        <w:tblLook w:val="0000" w:firstRow="0" w:lastRow="0" w:firstColumn="0" w:lastColumn="0" w:noHBand="0" w:noVBand="0"/>
      </w:tblPr>
      <w:tblGrid>
        <w:gridCol w:w="2337"/>
        <w:gridCol w:w="5029"/>
        <w:gridCol w:w="595"/>
        <w:gridCol w:w="595"/>
        <w:gridCol w:w="596"/>
        <w:gridCol w:w="595"/>
        <w:gridCol w:w="596"/>
      </w:tblGrid>
      <w:tr w:rsidR="00D15BBD" w:rsidRPr="001D17FF" w14:paraId="0A1FC5B0" w14:textId="77777777" w:rsidTr="002D2540">
        <w:trPr>
          <w:trHeight w:val="690"/>
        </w:trPr>
        <w:tc>
          <w:tcPr>
            <w:tcW w:w="2337"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14:paraId="2E61A54F" w14:textId="77777777" w:rsidR="00D15BBD" w:rsidRPr="001D17FF" w:rsidRDefault="00D15BBD" w:rsidP="002D2540">
            <w:pPr>
              <w:pStyle w:val="Standard"/>
              <w:rPr>
                <w:sz w:val="20"/>
                <w:szCs w:val="20"/>
              </w:rPr>
            </w:pPr>
            <w:r w:rsidRPr="001D17FF">
              <w:rPr>
                <w:sz w:val="20"/>
                <w:szCs w:val="20"/>
              </w:rPr>
              <w:t> </w:t>
            </w:r>
          </w:p>
        </w:tc>
        <w:tc>
          <w:tcPr>
            <w:tcW w:w="5029" w:type="dxa"/>
            <w:tcBorders>
              <w:top w:val="single" w:sz="4" w:space="0" w:color="000000"/>
              <w:left w:val="single" w:sz="4" w:space="0" w:color="000000"/>
              <w:bottom w:val="single" w:sz="4" w:space="0" w:color="000000"/>
              <w:right w:val="single" w:sz="4" w:space="0" w:color="000000"/>
            </w:tcBorders>
            <w:shd w:val="clear" w:color="auto" w:fill="FFC000"/>
            <w:noWrap/>
            <w:tcMar>
              <w:top w:w="0" w:type="dxa"/>
              <w:left w:w="108" w:type="dxa"/>
              <w:bottom w:w="0" w:type="dxa"/>
              <w:right w:w="108" w:type="dxa"/>
            </w:tcMar>
          </w:tcPr>
          <w:p w14:paraId="730F824A" w14:textId="74CBBD88" w:rsidR="00D15BBD" w:rsidRPr="001D17FF" w:rsidRDefault="00D15BBD" w:rsidP="002D2540">
            <w:pPr>
              <w:pStyle w:val="Standard"/>
              <w:rPr>
                <w:b/>
                <w:bCs/>
                <w:sz w:val="20"/>
                <w:szCs w:val="20"/>
              </w:rPr>
            </w:pPr>
            <w:r>
              <w:rPr>
                <w:b/>
                <w:bCs/>
                <w:sz w:val="20"/>
                <w:szCs w:val="20"/>
              </w:rPr>
              <w:t>S</w:t>
            </w:r>
            <w:r w:rsidRPr="001D17FF">
              <w:rPr>
                <w:b/>
                <w:bCs/>
                <w:sz w:val="20"/>
                <w:szCs w:val="20"/>
              </w:rPr>
              <w:t>ynthèse</w:t>
            </w:r>
          </w:p>
        </w:tc>
        <w:tc>
          <w:tcPr>
            <w:tcW w:w="595" w:type="dxa"/>
            <w:tcBorders>
              <w:top w:val="single" w:sz="4" w:space="0" w:color="000000"/>
              <w:left w:val="single" w:sz="4" w:space="0" w:color="000000"/>
              <w:bottom w:val="single" w:sz="4" w:space="0" w:color="000000"/>
              <w:right w:val="single" w:sz="4" w:space="0" w:color="000000"/>
            </w:tcBorders>
            <w:shd w:val="clear" w:color="auto" w:fill="FFC000"/>
            <w:noWrap/>
            <w:tcMar>
              <w:top w:w="0" w:type="dxa"/>
              <w:left w:w="108" w:type="dxa"/>
              <w:bottom w:w="0" w:type="dxa"/>
              <w:right w:w="108" w:type="dxa"/>
            </w:tcMar>
          </w:tcPr>
          <w:p w14:paraId="350652BC" w14:textId="77777777" w:rsidR="00D15BBD" w:rsidRPr="001D17FF" w:rsidRDefault="00D15BBD" w:rsidP="002D2540">
            <w:pPr>
              <w:pStyle w:val="Standard"/>
              <w:jc w:val="center"/>
              <w:rPr>
                <w:sz w:val="20"/>
                <w:szCs w:val="20"/>
              </w:rPr>
            </w:pPr>
            <w:r w:rsidRPr="001D17FF">
              <w:rPr>
                <w:sz w:val="20"/>
                <w:szCs w:val="20"/>
              </w:rPr>
              <w:t>NS</w:t>
            </w:r>
          </w:p>
        </w:tc>
        <w:tc>
          <w:tcPr>
            <w:tcW w:w="595" w:type="dxa"/>
            <w:tcBorders>
              <w:top w:val="single" w:sz="4" w:space="0" w:color="000000"/>
              <w:left w:val="single" w:sz="4" w:space="0" w:color="000000"/>
              <w:bottom w:val="single" w:sz="4" w:space="0" w:color="000000"/>
              <w:right w:val="single" w:sz="4" w:space="0" w:color="000000"/>
            </w:tcBorders>
            <w:shd w:val="clear" w:color="auto" w:fill="FFC000"/>
            <w:noWrap/>
            <w:tcMar>
              <w:top w:w="0" w:type="dxa"/>
              <w:left w:w="108" w:type="dxa"/>
              <w:bottom w:w="0" w:type="dxa"/>
              <w:right w:w="108" w:type="dxa"/>
            </w:tcMar>
          </w:tcPr>
          <w:p w14:paraId="4EA0C7E5" w14:textId="77777777" w:rsidR="00D15BBD" w:rsidRPr="001D17FF" w:rsidRDefault="00D15BBD" w:rsidP="002D2540">
            <w:pPr>
              <w:pStyle w:val="Standard"/>
              <w:jc w:val="center"/>
              <w:rPr>
                <w:sz w:val="20"/>
                <w:szCs w:val="20"/>
              </w:rPr>
            </w:pPr>
            <w:r w:rsidRPr="001D17FF">
              <w:rPr>
                <w:sz w:val="20"/>
                <w:szCs w:val="20"/>
              </w:rPr>
              <w:t>N1</w:t>
            </w:r>
          </w:p>
        </w:tc>
        <w:tc>
          <w:tcPr>
            <w:tcW w:w="596" w:type="dxa"/>
            <w:tcBorders>
              <w:top w:val="single" w:sz="4" w:space="0" w:color="000000"/>
              <w:left w:val="single" w:sz="4" w:space="0" w:color="000000"/>
              <w:bottom w:val="single" w:sz="4" w:space="0" w:color="000000"/>
              <w:right w:val="single" w:sz="4" w:space="0" w:color="000000"/>
            </w:tcBorders>
            <w:shd w:val="clear" w:color="auto" w:fill="FFC000"/>
            <w:noWrap/>
            <w:tcMar>
              <w:top w:w="0" w:type="dxa"/>
              <w:left w:w="108" w:type="dxa"/>
              <w:bottom w:w="0" w:type="dxa"/>
              <w:right w:w="108" w:type="dxa"/>
            </w:tcMar>
          </w:tcPr>
          <w:p w14:paraId="09216E9E" w14:textId="77777777" w:rsidR="00D15BBD" w:rsidRPr="001D17FF" w:rsidRDefault="00D15BBD" w:rsidP="002D2540">
            <w:pPr>
              <w:pStyle w:val="Standard"/>
              <w:jc w:val="center"/>
              <w:rPr>
                <w:sz w:val="20"/>
                <w:szCs w:val="20"/>
              </w:rPr>
            </w:pPr>
            <w:r w:rsidRPr="001D17FF">
              <w:rPr>
                <w:sz w:val="20"/>
                <w:szCs w:val="20"/>
              </w:rPr>
              <w:t>N2</w:t>
            </w:r>
          </w:p>
        </w:tc>
        <w:tc>
          <w:tcPr>
            <w:tcW w:w="595" w:type="dxa"/>
            <w:tcBorders>
              <w:top w:val="single" w:sz="4" w:space="0" w:color="000000"/>
              <w:left w:val="single" w:sz="4" w:space="0" w:color="000000"/>
              <w:bottom w:val="single" w:sz="4" w:space="0" w:color="000000"/>
              <w:right w:val="single" w:sz="4" w:space="0" w:color="000000"/>
            </w:tcBorders>
            <w:shd w:val="clear" w:color="auto" w:fill="FFC000"/>
            <w:noWrap/>
            <w:tcMar>
              <w:top w:w="0" w:type="dxa"/>
              <w:left w:w="108" w:type="dxa"/>
              <w:bottom w:w="0" w:type="dxa"/>
              <w:right w:w="108" w:type="dxa"/>
            </w:tcMar>
          </w:tcPr>
          <w:p w14:paraId="629D4F61" w14:textId="77777777" w:rsidR="00D15BBD" w:rsidRPr="001D17FF" w:rsidRDefault="00D15BBD" w:rsidP="002D2540">
            <w:pPr>
              <w:pStyle w:val="Standard"/>
              <w:jc w:val="center"/>
              <w:rPr>
                <w:sz w:val="20"/>
                <w:szCs w:val="20"/>
              </w:rPr>
            </w:pPr>
            <w:r w:rsidRPr="001D17FF">
              <w:rPr>
                <w:sz w:val="20"/>
                <w:szCs w:val="20"/>
              </w:rPr>
              <w:t>N3</w:t>
            </w:r>
          </w:p>
        </w:tc>
        <w:tc>
          <w:tcPr>
            <w:tcW w:w="596" w:type="dxa"/>
            <w:tcBorders>
              <w:top w:val="single" w:sz="4" w:space="0" w:color="000000"/>
              <w:left w:val="single" w:sz="4" w:space="0" w:color="000000"/>
              <w:bottom w:val="single" w:sz="4" w:space="0" w:color="000000"/>
              <w:right w:val="single" w:sz="4" w:space="0" w:color="000000"/>
            </w:tcBorders>
            <w:shd w:val="clear" w:color="auto" w:fill="FFC000"/>
          </w:tcPr>
          <w:p w14:paraId="47FB2DFB" w14:textId="77777777" w:rsidR="00D15BBD" w:rsidRPr="001D17FF" w:rsidRDefault="00D15BBD" w:rsidP="002D2540">
            <w:pPr>
              <w:pStyle w:val="Standard"/>
              <w:jc w:val="center"/>
              <w:rPr>
                <w:sz w:val="20"/>
                <w:szCs w:val="20"/>
              </w:rPr>
            </w:pPr>
            <w:r w:rsidRPr="001D17FF">
              <w:rPr>
                <w:sz w:val="20"/>
                <w:szCs w:val="20"/>
              </w:rPr>
              <w:t>N4</w:t>
            </w:r>
          </w:p>
        </w:tc>
      </w:tr>
      <w:tr w:rsidR="00D15BBD" w:rsidRPr="001D17FF" w14:paraId="55FA0B01" w14:textId="77777777" w:rsidTr="002D2540">
        <w:trPr>
          <w:trHeight w:val="915"/>
        </w:trPr>
        <w:tc>
          <w:tcPr>
            <w:tcW w:w="2337" w:type="dxa"/>
            <w:vMerge w:val="restart"/>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14:paraId="7FEF99B2" w14:textId="77777777" w:rsidR="00D15BBD" w:rsidRPr="001D17FF" w:rsidRDefault="00D15BBD" w:rsidP="002D2540">
            <w:pPr>
              <w:pStyle w:val="Standard"/>
              <w:rPr>
                <w:b/>
                <w:bCs/>
                <w:sz w:val="20"/>
                <w:szCs w:val="20"/>
              </w:rPr>
            </w:pPr>
            <w:r w:rsidRPr="001D17FF">
              <w:rPr>
                <w:b/>
                <w:bCs/>
                <w:sz w:val="20"/>
                <w:szCs w:val="20"/>
              </w:rPr>
              <w:t>Le professeur documentaliste, concepteur et pilote d'un enseignement inclusif</w:t>
            </w:r>
          </w:p>
        </w:tc>
        <w:tc>
          <w:tcPr>
            <w:tcW w:w="5029"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14:paraId="25E83AAD" w14:textId="77777777" w:rsidR="00D15BBD" w:rsidRPr="001D17FF" w:rsidRDefault="00D15BBD" w:rsidP="002D2540">
            <w:pPr>
              <w:pStyle w:val="Standard"/>
              <w:rPr>
                <w:sz w:val="20"/>
                <w:szCs w:val="20"/>
              </w:rPr>
            </w:pPr>
            <w:r w:rsidRPr="001D17FF">
              <w:rPr>
                <w:sz w:val="20"/>
                <w:szCs w:val="20"/>
              </w:rPr>
              <w:t>Capacité à concevoir ses enseignements</w:t>
            </w:r>
            <w:r w:rsidRPr="001D17FF">
              <w:rPr>
                <w:sz w:val="20"/>
                <w:szCs w:val="20"/>
              </w:rPr>
              <w:br/>
            </w:r>
            <w:r w:rsidRPr="001D17FF">
              <w:rPr>
                <w:i/>
                <w:iCs/>
                <w:sz w:val="20"/>
                <w:szCs w:val="20"/>
              </w:rPr>
              <w:t>Attendus : 2, 4</w:t>
            </w:r>
          </w:p>
        </w:tc>
        <w:tc>
          <w:tcPr>
            <w:tcW w:w="595" w:type="dxa"/>
            <w:tcBorders>
              <w:top w:val="single" w:sz="4" w:space="0" w:color="000000"/>
              <w:left w:val="single" w:sz="4" w:space="0" w:color="000000"/>
              <w:bottom w:val="single" w:sz="4" w:space="0" w:color="000000"/>
              <w:right w:val="single" w:sz="4" w:space="0" w:color="000000"/>
            </w:tcBorders>
            <w:shd w:val="clear" w:color="auto" w:fill="D0CECE"/>
            <w:noWrap/>
            <w:tcMar>
              <w:top w:w="0" w:type="dxa"/>
              <w:left w:w="108" w:type="dxa"/>
              <w:bottom w:w="0" w:type="dxa"/>
              <w:right w:w="108" w:type="dxa"/>
            </w:tcMar>
          </w:tcPr>
          <w:p w14:paraId="591FBFCF" w14:textId="77777777" w:rsidR="00D15BBD" w:rsidRPr="001D17FF" w:rsidRDefault="00D15BBD" w:rsidP="002D2540">
            <w:pPr>
              <w:pStyle w:val="Standard"/>
              <w:jc w:val="center"/>
              <w:rPr>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auto" w:fill="D0CECE"/>
            <w:noWrap/>
            <w:tcMar>
              <w:top w:w="0" w:type="dxa"/>
              <w:left w:w="108" w:type="dxa"/>
              <w:bottom w:w="0" w:type="dxa"/>
              <w:right w:w="108" w:type="dxa"/>
            </w:tcMar>
          </w:tcPr>
          <w:p w14:paraId="320E548C" w14:textId="77777777" w:rsidR="00D15BBD" w:rsidRPr="001D17FF" w:rsidRDefault="00D15BBD" w:rsidP="002D2540">
            <w:pPr>
              <w:pStyle w:val="Standard"/>
              <w:jc w:val="center"/>
              <w:rPr>
                <w:sz w:val="20"/>
                <w:szCs w:val="20"/>
              </w:rPr>
            </w:pPr>
          </w:p>
        </w:tc>
        <w:tc>
          <w:tcPr>
            <w:tcW w:w="596" w:type="dxa"/>
            <w:tcBorders>
              <w:top w:val="single" w:sz="4" w:space="0" w:color="000000"/>
              <w:left w:val="single" w:sz="4" w:space="0" w:color="000000"/>
              <w:bottom w:val="single" w:sz="4" w:space="0" w:color="000000"/>
              <w:right w:val="single" w:sz="4" w:space="0" w:color="000000"/>
            </w:tcBorders>
            <w:shd w:val="clear" w:color="auto" w:fill="D0CECE"/>
            <w:noWrap/>
            <w:tcMar>
              <w:top w:w="0" w:type="dxa"/>
              <w:left w:w="108" w:type="dxa"/>
              <w:bottom w:w="0" w:type="dxa"/>
              <w:right w:w="108" w:type="dxa"/>
            </w:tcMar>
          </w:tcPr>
          <w:p w14:paraId="6ACE4B5C" w14:textId="77777777" w:rsidR="00D15BBD" w:rsidRPr="001D17FF" w:rsidRDefault="00D15BBD" w:rsidP="002D2540">
            <w:pPr>
              <w:pStyle w:val="Standard"/>
              <w:jc w:val="center"/>
              <w:rPr>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auto" w:fill="D0CECE"/>
            <w:noWrap/>
            <w:tcMar>
              <w:top w:w="0" w:type="dxa"/>
              <w:left w:w="108" w:type="dxa"/>
              <w:bottom w:w="0" w:type="dxa"/>
              <w:right w:w="108" w:type="dxa"/>
            </w:tcMar>
          </w:tcPr>
          <w:p w14:paraId="072DF3B9" w14:textId="77777777" w:rsidR="00D15BBD" w:rsidRPr="001D17FF" w:rsidRDefault="00D15BBD" w:rsidP="002D2540">
            <w:pPr>
              <w:pStyle w:val="Standard"/>
              <w:jc w:val="center"/>
              <w:rPr>
                <w:sz w:val="20"/>
                <w:szCs w:val="20"/>
              </w:rPr>
            </w:pPr>
          </w:p>
        </w:tc>
        <w:tc>
          <w:tcPr>
            <w:tcW w:w="596" w:type="dxa"/>
            <w:tcBorders>
              <w:top w:val="single" w:sz="4" w:space="0" w:color="000000"/>
              <w:left w:val="single" w:sz="4" w:space="0" w:color="000000"/>
              <w:bottom w:val="single" w:sz="4" w:space="0" w:color="000000"/>
              <w:right w:val="single" w:sz="4" w:space="0" w:color="000000"/>
            </w:tcBorders>
            <w:shd w:val="clear" w:color="auto" w:fill="D0CECE"/>
          </w:tcPr>
          <w:p w14:paraId="08EBB7E2" w14:textId="77777777" w:rsidR="00D15BBD" w:rsidRPr="001D17FF" w:rsidRDefault="00D15BBD" w:rsidP="002D2540">
            <w:pPr>
              <w:pStyle w:val="Standard"/>
              <w:jc w:val="center"/>
              <w:rPr>
                <w:sz w:val="20"/>
                <w:szCs w:val="20"/>
              </w:rPr>
            </w:pPr>
          </w:p>
        </w:tc>
      </w:tr>
      <w:tr w:rsidR="00D15BBD" w:rsidRPr="001D17FF" w14:paraId="46BEB3BF" w14:textId="77777777" w:rsidTr="002D2540">
        <w:trPr>
          <w:trHeight w:val="1170"/>
        </w:trPr>
        <w:tc>
          <w:tcPr>
            <w:tcW w:w="2337" w:type="dxa"/>
            <w:vMerge/>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14:paraId="7484FE27" w14:textId="77777777" w:rsidR="00D15BBD" w:rsidRPr="001D17FF" w:rsidRDefault="00D15BBD" w:rsidP="002D2540">
            <w:pPr>
              <w:suppressAutoHyphens w:val="0"/>
              <w:rPr>
                <w:sz w:val="20"/>
                <w:szCs w:val="20"/>
              </w:rPr>
            </w:pPr>
          </w:p>
        </w:tc>
        <w:tc>
          <w:tcPr>
            <w:tcW w:w="5029"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14:paraId="2D170160" w14:textId="77777777" w:rsidR="00D15BBD" w:rsidRPr="001D17FF" w:rsidRDefault="00D15BBD" w:rsidP="002D2540">
            <w:pPr>
              <w:pStyle w:val="Standard"/>
              <w:rPr>
                <w:sz w:val="20"/>
                <w:szCs w:val="20"/>
              </w:rPr>
            </w:pPr>
            <w:r w:rsidRPr="001D17FF">
              <w:rPr>
                <w:sz w:val="20"/>
                <w:szCs w:val="20"/>
              </w:rPr>
              <w:t>Capacité à mettre en œuvre des situations d'apprentissage</w:t>
            </w:r>
            <w:r w:rsidRPr="001D17FF">
              <w:rPr>
                <w:sz w:val="20"/>
                <w:szCs w:val="20"/>
              </w:rPr>
              <w:br/>
            </w:r>
            <w:r w:rsidRPr="001D17FF">
              <w:rPr>
                <w:i/>
                <w:iCs/>
                <w:sz w:val="20"/>
                <w:szCs w:val="20"/>
              </w:rPr>
              <w:t>Attendus : 3, 5, 6</w:t>
            </w:r>
          </w:p>
        </w:tc>
        <w:tc>
          <w:tcPr>
            <w:tcW w:w="595" w:type="dxa"/>
            <w:tcBorders>
              <w:top w:val="single" w:sz="4" w:space="0" w:color="000000"/>
              <w:left w:val="single" w:sz="4" w:space="0" w:color="000000"/>
              <w:bottom w:val="single" w:sz="4" w:space="0" w:color="000000"/>
              <w:right w:val="single" w:sz="4" w:space="0" w:color="000000"/>
            </w:tcBorders>
            <w:shd w:val="clear" w:color="auto" w:fill="D0CECE"/>
            <w:noWrap/>
            <w:tcMar>
              <w:top w:w="0" w:type="dxa"/>
              <w:left w:w="108" w:type="dxa"/>
              <w:bottom w:w="0" w:type="dxa"/>
              <w:right w:w="108" w:type="dxa"/>
            </w:tcMar>
          </w:tcPr>
          <w:p w14:paraId="669C863B" w14:textId="77777777" w:rsidR="00D15BBD" w:rsidRPr="001D17FF" w:rsidRDefault="00D15BBD" w:rsidP="002D2540">
            <w:pPr>
              <w:pStyle w:val="Standard"/>
              <w:jc w:val="center"/>
              <w:rPr>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auto" w:fill="D0CECE"/>
            <w:noWrap/>
            <w:tcMar>
              <w:top w:w="0" w:type="dxa"/>
              <w:left w:w="108" w:type="dxa"/>
              <w:bottom w:w="0" w:type="dxa"/>
              <w:right w:w="108" w:type="dxa"/>
            </w:tcMar>
          </w:tcPr>
          <w:p w14:paraId="1DD674C8" w14:textId="77777777" w:rsidR="00D15BBD" w:rsidRPr="001D17FF" w:rsidRDefault="00D15BBD" w:rsidP="002D2540">
            <w:pPr>
              <w:pStyle w:val="Standard"/>
              <w:jc w:val="center"/>
              <w:rPr>
                <w:sz w:val="20"/>
                <w:szCs w:val="20"/>
              </w:rPr>
            </w:pPr>
          </w:p>
        </w:tc>
        <w:tc>
          <w:tcPr>
            <w:tcW w:w="596" w:type="dxa"/>
            <w:tcBorders>
              <w:top w:val="single" w:sz="4" w:space="0" w:color="000000"/>
              <w:left w:val="single" w:sz="4" w:space="0" w:color="000000"/>
              <w:bottom w:val="single" w:sz="4" w:space="0" w:color="000000"/>
              <w:right w:val="single" w:sz="4" w:space="0" w:color="000000"/>
            </w:tcBorders>
            <w:shd w:val="clear" w:color="auto" w:fill="D0CECE"/>
            <w:noWrap/>
            <w:tcMar>
              <w:top w:w="0" w:type="dxa"/>
              <w:left w:w="108" w:type="dxa"/>
              <w:bottom w:w="0" w:type="dxa"/>
              <w:right w:w="108" w:type="dxa"/>
            </w:tcMar>
          </w:tcPr>
          <w:p w14:paraId="474ACCFC" w14:textId="77777777" w:rsidR="00D15BBD" w:rsidRPr="001D17FF" w:rsidRDefault="00D15BBD" w:rsidP="002D2540">
            <w:pPr>
              <w:pStyle w:val="Standard"/>
              <w:jc w:val="center"/>
              <w:rPr>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auto" w:fill="D0CECE"/>
            <w:noWrap/>
            <w:tcMar>
              <w:top w:w="0" w:type="dxa"/>
              <w:left w:w="108" w:type="dxa"/>
              <w:bottom w:w="0" w:type="dxa"/>
              <w:right w:w="108" w:type="dxa"/>
            </w:tcMar>
          </w:tcPr>
          <w:p w14:paraId="1BA6BF75" w14:textId="77777777" w:rsidR="00D15BBD" w:rsidRPr="001D17FF" w:rsidRDefault="00D15BBD" w:rsidP="002D2540">
            <w:pPr>
              <w:pStyle w:val="Standard"/>
              <w:jc w:val="center"/>
              <w:rPr>
                <w:sz w:val="20"/>
                <w:szCs w:val="20"/>
              </w:rPr>
            </w:pPr>
          </w:p>
        </w:tc>
        <w:tc>
          <w:tcPr>
            <w:tcW w:w="596" w:type="dxa"/>
            <w:tcBorders>
              <w:top w:val="single" w:sz="4" w:space="0" w:color="000000"/>
              <w:left w:val="single" w:sz="4" w:space="0" w:color="000000"/>
              <w:bottom w:val="single" w:sz="4" w:space="0" w:color="000000"/>
              <w:right w:val="single" w:sz="4" w:space="0" w:color="000000"/>
            </w:tcBorders>
            <w:shd w:val="clear" w:color="auto" w:fill="D0CECE"/>
          </w:tcPr>
          <w:p w14:paraId="670BB229" w14:textId="77777777" w:rsidR="00D15BBD" w:rsidRPr="001D17FF" w:rsidRDefault="00D15BBD" w:rsidP="002D2540">
            <w:pPr>
              <w:pStyle w:val="Standard"/>
              <w:jc w:val="center"/>
              <w:rPr>
                <w:sz w:val="20"/>
                <w:szCs w:val="20"/>
              </w:rPr>
            </w:pPr>
          </w:p>
        </w:tc>
      </w:tr>
      <w:tr w:rsidR="00D15BBD" w:rsidRPr="001D17FF" w14:paraId="29E4813D" w14:textId="77777777" w:rsidTr="002D2540">
        <w:trPr>
          <w:trHeight w:val="720"/>
        </w:trPr>
        <w:tc>
          <w:tcPr>
            <w:tcW w:w="2337" w:type="dxa"/>
            <w:vMerge/>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14:paraId="1D0292F6" w14:textId="77777777" w:rsidR="00D15BBD" w:rsidRPr="001D17FF" w:rsidRDefault="00D15BBD" w:rsidP="002D2540">
            <w:pPr>
              <w:suppressAutoHyphens w:val="0"/>
              <w:rPr>
                <w:sz w:val="20"/>
                <w:szCs w:val="20"/>
              </w:rPr>
            </w:pPr>
          </w:p>
        </w:tc>
        <w:tc>
          <w:tcPr>
            <w:tcW w:w="5029"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14:paraId="06CCA26A" w14:textId="77777777" w:rsidR="00D15BBD" w:rsidRPr="001D17FF" w:rsidRDefault="00D15BBD" w:rsidP="002D2540">
            <w:pPr>
              <w:pStyle w:val="Standard"/>
              <w:rPr>
                <w:sz w:val="20"/>
                <w:szCs w:val="20"/>
              </w:rPr>
            </w:pPr>
            <w:r w:rsidRPr="001D17FF">
              <w:rPr>
                <w:sz w:val="20"/>
                <w:szCs w:val="20"/>
              </w:rPr>
              <w:t>Capacité à évaluer les apprentissages des élèves</w:t>
            </w:r>
            <w:r w:rsidRPr="001D17FF">
              <w:rPr>
                <w:sz w:val="20"/>
                <w:szCs w:val="20"/>
              </w:rPr>
              <w:br/>
            </w:r>
            <w:r w:rsidRPr="001D17FF">
              <w:rPr>
                <w:i/>
                <w:iCs/>
                <w:sz w:val="20"/>
                <w:szCs w:val="20"/>
              </w:rPr>
              <w:t>Attendus : 1, 7</w:t>
            </w:r>
          </w:p>
        </w:tc>
        <w:tc>
          <w:tcPr>
            <w:tcW w:w="595" w:type="dxa"/>
            <w:tcBorders>
              <w:top w:val="single" w:sz="4" w:space="0" w:color="000000"/>
              <w:left w:val="single" w:sz="4" w:space="0" w:color="000000"/>
              <w:bottom w:val="single" w:sz="4" w:space="0" w:color="000000"/>
              <w:right w:val="single" w:sz="4" w:space="0" w:color="000000"/>
            </w:tcBorders>
            <w:shd w:val="clear" w:color="auto" w:fill="D0CECE"/>
            <w:noWrap/>
            <w:tcMar>
              <w:top w:w="0" w:type="dxa"/>
              <w:left w:w="108" w:type="dxa"/>
              <w:bottom w:w="0" w:type="dxa"/>
              <w:right w:w="108" w:type="dxa"/>
            </w:tcMar>
          </w:tcPr>
          <w:p w14:paraId="737F7513" w14:textId="77777777" w:rsidR="00D15BBD" w:rsidRPr="001D17FF" w:rsidRDefault="00D15BBD" w:rsidP="002D2540">
            <w:pPr>
              <w:pStyle w:val="Standard"/>
              <w:jc w:val="center"/>
              <w:rPr>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auto" w:fill="D0CECE"/>
            <w:noWrap/>
            <w:tcMar>
              <w:top w:w="0" w:type="dxa"/>
              <w:left w:w="108" w:type="dxa"/>
              <w:bottom w:w="0" w:type="dxa"/>
              <w:right w:w="108" w:type="dxa"/>
            </w:tcMar>
          </w:tcPr>
          <w:p w14:paraId="7BBB5F6C" w14:textId="77777777" w:rsidR="00D15BBD" w:rsidRPr="001D17FF" w:rsidRDefault="00D15BBD" w:rsidP="002D2540">
            <w:pPr>
              <w:pStyle w:val="Standard"/>
              <w:jc w:val="center"/>
              <w:rPr>
                <w:sz w:val="20"/>
                <w:szCs w:val="20"/>
              </w:rPr>
            </w:pPr>
          </w:p>
        </w:tc>
        <w:tc>
          <w:tcPr>
            <w:tcW w:w="596" w:type="dxa"/>
            <w:tcBorders>
              <w:top w:val="single" w:sz="4" w:space="0" w:color="000000"/>
              <w:left w:val="single" w:sz="4" w:space="0" w:color="000000"/>
              <w:bottom w:val="single" w:sz="4" w:space="0" w:color="000000"/>
              <w:right w:val="single" w:sz="4" w:space="0" w:color="000000"/>
            </w:tcBorders>
            <w:shd w:val="clear" w:color="auto" w:fill="D0CECE"/>
            <w:noWrap/>
            <w:tcMar>
              <w:top w:w="0" w:type="dxa"/>
              <w:left w:w="108" w:type="dxa"/>
              <w:bottom w:w="0" w:type="dxa"/>
              <w:right w:w="108" w:type="dxa"/>
            </w:tcMar>
          </w:tcPr>
          <w:p w14:paraId="5E48A672" w14:textId="77777777" w:rsidR="00D15BBD" w:rsidRPr="001D17FF" w:rsidRDefault="00D15BBD" w:rsidP="002D2540">
            <w:pPr>
              <w:pStyle w:val="Standard"/>
              <w:jc w:val="center"/>
              <w:rPr>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auto" w:fill="D0CECE"/>
            <w:noWrap/>
            <w:tcMar>
              <w:top w:w="0" w:type="dxa"/>
              <w:left w:w="108" w:type="dxa"/>
              <w:bottom w:w="0" w:type="dxa"/>
              <w:right w:w="108" w:type="dxa"/>
            </w:tcMar>
          </w:tcPr>
          <w:p w14:paraId="24265921" w14:textId="77777777" w:rsidR="00D15BBD" w:rsidRPr="001D17FF" w:rsidRDefault="00D15BBD" w:rsidP="002D2540">
            <w:pPr>
              <w:pStyle w:val="Standard"/>
              <w:jc w:val="center"/>
              <w:rPr>
                <w:sz w:val="20"/>
                <w:szCs w:val="20"/>
              </w:rPr>
            </w:pPr>
          </w:p>
        </w:tc>
        <w:tc>
          <w:tcPr>
            <w:tcW w:w="596" w:type="dxa"/>
            <w:tcBorders>
              <w:top w:val="single" w:sz="4" w:space="0" w:color="000000"/>
              <w:left w:val="single" w:sz="4" w:space="0" w:color="000000"/>
              <w:bottom w:val="single" w:sz="4" w:space="0" w:color="000000"/>
              <w:right w:val="single" w:sz="4" w:space="0" w:color="000000"/>
            </w:tcBorders>
            <w:shd w:val="clear" w:color="auto" w:fill="D0CECE"/>
          </w:tcPr>
          <w:p w14:paraId="6E36082C" w14:textId="77777777" w:rsidR="00D15BBD" w:rsidRPr="001D17FF" w:rsidRDefault="00D15BBD" w:rsidP="002D2540">
            <w:pPr>
              <w:pStyle w:val="Standard"/>
              <w:jc w:val="center"/>
              <w:rPr>
                <w:sz w:val="20"/>
                <w:szCs w:val="20"/>
              </w:rPr>
            </w:pPr>
          </w:p>
        </w:tc>
      </w:tr>
      <w:tr w:rsidR="00D15BBD" w:rsidRPr="001D17FF" w14:paraId="13BC20B5" w14:textId="77777777" w:rsidTr="002D2540">
        <w:trPr>
          <w:trHeight w:val="825"/>
        </w:trPr>
        <w:tc>
          <w:tcPr>
            <w:tcW w:w="233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3EC160" w14:textId="77777777" w:rsidR="00D15BBD" w:rsidRPr="001D17FF" w:rsidRDefault="00D15BBD" w:rsidP="002D2540">
            <w:pPr>
              <w:pStyle w:val="Standard"/>
              <w:rPr>
                <w:b/>
                <w:bCs/>
                <w:sz w:val="20"/>
                <w:szCs w:val="20"/>
              </w:rPr>
            </w:pPr>
            <w:r w:rsidRPr="001D17FF">
              <w:rPr>
                <w:b/>
                <w:bCs/>
                <w:sz w:val="20"/>
                <w:szCs w:val="20"/>
              </w:rPr>
              <w:t>Le professeur documentaliste, acteur de la communauté éducative</w:t>
            </w:r>
          </w:p>
        </w:tc>
        <w:tc>
          <w:tcPr>
            <w:tcW w:w="50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8D4CE8" w14:textId="77777777" w:rsidR="00D15BBD" w:rsidRPr="001D17FF" w:rsidRDefault="00D15BBD" w:rsidP="002D2540">
            <w:pPr>
              <w:pStyle w:val="Standard"/>
              <w:rPr>
                <w:sz w:val="20"/>
                <w:szCs w:val="20"/>
              </w:rPr>
            </w:pPr>
            <w:r w:rsidRPr="001D17FF">
              <w:rPr>
                <w:sz w:val="20"/>
                <w:szCs w:val="20"/>
              </w:rPr>
              <w:t>Capacité à s'inscrire dans un cadre réglementaire et éthique</w:t>
            </w:r>
            <w:r w:rsidRPr="001D17FF">
              <w:rPr>
                <w:sz w:val="20"/>
                <w:szCs w:val="20"/>
              </w:rPr>
              <w:br/>
            </w:r>
            <w:r w:rsidRPr="001D17FF">
              <w:rPr>
                <w:i/>
                <w:iCs/>
                <w:sz w:val="20"/>
                <w:szCs w:val="20"/>
              </w:rPr>
              <w:t>Attendus :  8, 9, 10, 11, 17</w:t>
            </w:r>
          </w:p>
        </w:tc>
        <w:tc>
          <w:tcPr>
            <w:tcW w:w="5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14:paraId="2FCC0945" w14:textId="77777777" w:rsidR="00D15BBD" w:rsidRPr="001D17FF" w:rsidRDefault="00D15BBD" w:rsidP="002D2540">
            <w:pPr>
              <w:pStyle w:val="Standard"/>
              <w:jc w:val="center"/>
              <w:rPr>
                <w:sz w:val="20"/>
                <w:szCs w:val="20"/>
              </w:rPr>
            </w:pPr>
          </w:p>
        </w:tc>
        <w:tc>
          <w:tcPr>
            <w:tcW w:w="5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14:paraId="418C5D41" w14:textId="77777777" w:rsidR="00D15BBD" w:rsidRPr="001D17FF" w:rsidRDefault="00D15BBD" w:rsidP="002D2540">
            <w:pPr>
              <w:pStyle w:val="Standard"/>
              <w:jc w:val="center"/>
              <w:rPr>
                <w:sz w:val="20"/>
                <w:szCs w:val="20"/>
              </w:rPr>
            </w:pPr>
          </w:p>
        </w:tc>
        <w:tc>
          <w:tcPr>
            <w:tcW w:w="596"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14:paraId="40E26180" w14:textId="77777777" w:rsidR="00D15BBD" w:rsidRPr="001D17FF" w:rsidRDefault="00D15BBD" w:rsidP="002D2540">
            <w:pPr>
              <w:pStyle w:val="Standard"/>
              <w:jc w:val="center"/>
              <w:rPr>
                <w:sz w:val="20"/>
                <w:szCs w:val="20"/>
              </w:rPr>
            </w:pPr>
          </w:p>
        </w:tc>
        <w:tc>
          <w:tcPr>
            <w:tcW w:w="5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14:paraId="47C35200" w14:textId="77777777" w:rsidR="00D15BBD" w:rsidRPr="001D17FF" w:rsidRDefault="00D15BBD" w:rsidP="002D2540">
            <w:pPr>
              <w:pStyle w:val="Standard"/>
              <w:jc w:val="center"/>
              <w:rPr>
                <w:sz w:val="20"/>
                <w:szCs w:val="20"/>
              </w:rPr>
            </w:pPr>
          </w:p>
        </w:tc>
        <w:tc>
          <w:tcPr>
            <w:tcW w:w="596" w:type="dxa"/>
            <w:tcBorders>
              <w:top w:val="single" w:sz="4" w:space="0" w:color="000000"/>
              <w:left w:val="single" w:sz="4" w:space="0" w:color="000000"/>
              <w:bottom w:val="single" w:sz="4" w:space="0" w:color="000000"/>
              <w:right w:val="single" w:sz="4" w:space="0" w:color="000000"/>
            </w:tcBorders>
          </w:tcPr>
          <w:p w14:paraId="2B2DB66C" w14:textId="77777777" w:rsidR="00D15BBD" w:rsidRPr="001D17FF" w:rsidRDefault="00D15BBD" w:rsidP="002D2540">
            <w:pPr>
              <w:pStyle w:val="Standard"/>
              <w:jc w:val="center"/>
              <w:rPr>
                <w:sz w:val="20"/>
                <w:szCs w:val="20"/>
              </w:rPr>
            </w:pPr>
          </w:p>
        </w:tc>
      </w:tr>
      <w:tr w:rsidR="00D15BBD" w:rsidRPr="001D17FF" w14:paraId="52607C73" w14:textId="77777777" w:rsidTr="002D2540">
        <w:trPr>
          <w:trHeight w:val="780"/>
        </w:trPr>
        <w:tc>
          <w:tcPr>
            <w:tcW w:w="233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3F8091" w14:textId="77777777" w:rsidR="00D15BBD" w:rsidRPr="001D17FF" w:rsidRDefault="00D15BBD" w:rsidP="002D2540">
            <w:pPr>
              <w:suppressAutoHyphens w:val="0"/>
              <w:rPr>
                <w:sz w:val="20"/>
                <w:szCs w:val="20"/>
              </w:rPr>
            </w:pPr>
          </w:p>
        </w:tc>
        <w:tc>
          <w:tcPr>
            <w:tcW w:w="50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341916" w14:textId="77777777" w:rsidR="00D15BBD" w:rsidRPr="001D17FF" w:rsidRDefault="00D15BBD" w:rsidP="002D2540">
            <w:pPr>
              <w:pStyle w:val="Standard"/>
              <w:rPr>
                <w:sz w:val="20"/>
                <w:szCs w:val="20"/>
              </w:rPr>
            </w:pPr>
            <w:r w:rsidRPr="001D17FF">
              <w:rPr>
                <w:sz w:val="20"/>
                <w:szCs w:val="20"/>
              </w:rPr>
              <w:t>Capacité à s'inscrire dans une démarche collective</w:t>
            </w:r>
            <w:r w:rsidRPr="001D17FF">
              <w:rPr>
                <w:sz w:val="20"/>
                <w:szCs w:val="20"/>
              </w:rPr>
              <w:br/>
            </w:r>
            <w:r w:rsidRPr="001D17FF">
              <w:rPr>
                <w:i/>
                <w:iCs/>
                <w:sz w:val="20"/>
                <w:szCs w:val="20"/>
              </w:rPr>
              <w:t>Attendus : 13, 14, 15, 16</w:t>
            </w:r>
          </w:p>
        </w:tc>
        <w:tc>
          <w:tcPr>
            <w:tcW w:w="5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14:paraId="37B335BD" w14:textId="77777777" w:rsidR="00D15BBD" w:rsidRPr="001D17FF" w:rsidRDefault="00D15BBD" w:rsidP="002D2540">
            <w:pPr>
              <w:pStyle w:val="Standard"/>
              <w:jc w:val="center"/>
              <w:rPr>
                <w:sz w:val="20"/>
                <w:szCs w:val="20"/>
              </w:rPr>
            </w:pPr>
          </w:p>
        </w:tc>
        <w:tc>
          <w:tcPr>
            <w:tcW w:w="5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14:paraId="712157D8" w14:textId="77777777" w:rsidR="00D15BBD" w:rsidRPr="001D17FF" w:rsidRDefault="00D15BBD" w:rsidP="002D2540">
            <w:pPr>
              <w:pStyle w:val="Standard"/>
              <w:jc w:val="center"/>
              <w:rPr>
                <w:sz w:val="20"/>
                <w:szCs w:val="20"/>
              </w:rPr>
            </w:pPr>
          </w:p>
        </w:tc>
        <w:tc>
          <w:tcPr>
            <w:tcW w:w="596"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14:paraId="2733DE8D" w14:textId="77777777" w:rsidR="00D15BBD" w:rsidRPr="001D17FF" w:rsidRDefault="00D15BBD" w:rsidP="002D2540">
            <w:pPr>
              <w:pStyle w:val="Standard"/>
              <w:jc w:val="center"/>
              <w:rPr>
                <w:sz w:val="20"/>
                <w:szCs w:val="20"/>
              </w:rPr>
            </w:pPr>
          </w:p>
        </w:tc>
        <w:tc>
          <w:tcPr>
            <w:tcW w:w="5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14:paraId="0BED7C0D" w14:textId="77777777" w:rsidR="00D15BBD" w:rsidRPr="001D17FF" w:rsidRDefault="00D15BBD" w:rsidP="002D2540">
            <w:pPr>
              <w:pStyle w:val="Standard"/>
              <w:jc w:val="center"/>
              <w:rPr>
                <w:sz w:val="20"/>
                <w:szCs w:val="20"/>
              </w:rPr>
            </w:pPr>
          </w:p>
        </w:tc>
        <w:tc>
          <w:tcPr>
            <w:tcW w:w="596" w:type="dxa"/>
            <w:tcBorders>
              <w:top w:val="single" w:sz="4" w:space="0" w:color="000000"/>
              <w:left w:val="single" w:sz="4" w:space="0" w:color="000000"/>
              <w:bottom w:val="single" w:sz="4" w:space="0" w:color="000000"/>
              <w:right w:val="single" w:sz="4" w:space="0" w:color="000000"/>
            </w:tcBorders>
          </w:tcPr>
          <w:p w14:paraId="30BCB45F" w14:textId="77777777" w:rsidR="00D15BBD" w:rsidRPr="001D17FF" w:rsidRDefault="00D15BBD" w:rsidP="002D2540">
            <w:pPr>
              <w:pStyle w:val="Standard"/>
              <w:jc w:val="center"/>
              <w:rPr>
                <w:sz w:val="20"/>
                <w:szCs w:val="20"/>
              </w:rPr>
            </w:pPr>
          </w:p>
        </w:tc>
      </w:tr>
      <w:tr w:rsidR="00D15BBD" w:rsidRPr="001D17FF" w14:paraId="3D66C95E" w14:textId="77777777" w:rsidTr="002D2540">
        <w:trPr>
          <w:trHeight w:val="855"/>
        </w:trPr>
        <w:tc>
          <w:tcPr>
            <w:tcW w:w="233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931CBF" w14:textId="77777777" w:rsidR="00D15BBD" w:rsidRPr="001D17FF" w:rsidRDefault="00D15BBD" w:rsidP="002D2540">
            <w:pPr>
              <w:suppressAutoHyphens w:val="0"/>
              <w:rPr>
                <w:sz w:val="20"/>
                <w:szCs w:val="20"/>
              </w:rPr>
            </w:pPr>
          </w:p>
        </w:tc>
        <w:tc>
          <w:tcPr>
            <w:tcW w:w="50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C2A47A" w14:textId="77777777" w:rsidR="00D15BBD" w:rsidRPr="001D17FF" w:rsidRDefault="00D15BBD" w:rsidP="002D2540">
            <w:pPr>
              <w:pStyle w:val="Standard"/>
              <w:rPr>
                <w:sz w:val="20"/>
                <w:szCs w:val="20"/>
              </w:rPr>
            </w:pPr>
            <w:r w:rsidRPr="001D17FF">
              <w:rPr>
                <w:sz w:val="20"/>
                <w:szCs w:val="20"/>
              </w:rPr>
              <w:t>Capacité à inscrire les élèves dans la communauté éducative</w:t>
            </w:r>
            <w:r w:rsidRPr="001D17FF">
              <w:rPr>
                <w:sz w:val="20"/>
                <w:szCs w:val="20"/>
              </w:rPr>
              <w:br/>
            </w:r>
            <w:r w:rsidRPr="001D17FF">
              <w:rPr>
                <w:i/>
                <w:iCs/>
                <w:sz w:val="20"/>
                <w:szCs w:val="20"/>
              </w:rPr>
              <w:t>Attendus : 12</w:t>
            </w:r>
          </w:p>
        </w:tc>
        <w:tc>
          <w:tcPr>
            <w:tcW w:w="5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14:paraId="3E2CB509" w14:textId="77777777" w:rsidR="00D15BBD" w:rsidRPr="001D17FF" w:rsidRDefault="00D15BBD" w:rsidP="002D2540">
            <w:pPr>
              <w:pStyle w:val="Standard"/>
              <w:jc w:val="center"/>
              <w:rPr>
                <w:sz w:val="20"/>
                <w:szCs w:val="20"/>
              </w:rPr>
            </w:pPr>
          </w:p>
        </w:tc>
        <w:tc>
          <w:tcPr>
            <w:tcW w:w="5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14:paraId="5429F681" w14:textId="77777777" w:rsidR="00D15BBD" w:rsidRPr="001D17FF" w:rsidRDefault="00D15BBD" w:rsidP="002D2540">
            <w:pPr>
              <w:pStyle w:val="Standard"/>
              <w:jc w:val="center"/>
              <w:rPr>
                <w:sz w:val="20"/>
                <w:szCs w:val="20"/>
              </w:rPr>
            </w:pPr>
          </w:p>
        </w:tc>
        <w:tc>
          <w:tcPr>
            <w:tcW w:w="596"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14:paraId="68E2A3B4" w14:textId="77777777" w:rsidR="00D15BBD" w:rsidRPr="001D17FF" w:rsidRDefault="00D15BBD" w:rsidP="002D2540">
            <w:pPr>
              <w:pStyle w:val="Standard"/>
              <w:jc w:val="center"/>
              <w:rPr>
                <w:sz w:val="20"/>
                <w:szCs w:val="20"/>
              </w:rPr>
            </w:pPr>
          </w:p>
        </w:tc>
        <w:tc>
          <w:tcPr>
            <w:tcW w:w="5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14:paraId="59AF1F5C" w14:textId="77777777" w:rsidR="00D15BBD" w:rsidRPr="001D17FF" w:rsidRDefault="00D15BBD" w:rsidP="002D2540">
            <w:pPr>
              <w:pStyle w:val="Standard"/>
              <w:jc w:val="center"/>
              <w:rPr>
                <w:sz w:val="20"/>
                <w:szCs w:val="20"/>
              </w:rPr>
            </w:pPr>
          </w:p>
        </w:tc>
        <w:tc>
          <w:tcPr>
            <w:tcW w:w="596" w:type="dxa"/>
            <w:tcBorders>
              <w:top w:val="single" w:sz="4" w:space="0" w:color="000000"/>
              <w:left w:val="single" w:sz="4" w:space="0" w:color="000000"/>
              <w:bottom w:val="single" w:sz="4" w:space="0" w:color="000000"/>
              <w:right w:val="single" w:sz="4" w:space="0" w:color="000000"/>
            </w:tcBorders>
          </w:tcPr>
          <w:p w14:paraId="2E52E6A3" w14:textId="77777777" w:rsidR="00D15BBD" w:rsidRPr="001D17FF" w:rsidRDefault="00D15BBD" w:rsidP="002D2540">
            <w:pPr>
              <w:pStyle w:val="Standard"/>
              <w:jc w:val="center"/>
              <w:rPr>
                <w:sz w:val="20"/>
                <w:szCs w:val="20"/>
              </w:rPr>
            </w:pPr>
          </w:p>
        </w:tc>
      </w:tr>
      <w:tr w:rsidR="00D15BBD" w:rsidRPr="001D17FF" w14:paraId="3ABF69A4" w14:textId="77777777" w:rsidTr="002D2540">
        <w:trPr>
          <w:trHeight w:val="855"/>
        </w:trPr>
        <w:tc>
          <w:tcPr>
            <w:tcW w:w="2337" w:type="dxa"/>
            <w:vMerge w:val="restart"/>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14:paraId="2B47DFEF" w14:textId="77777777" w:rsidR="00D15BBD" w:rsidRPr="001D17FF" w:rsidRDefault="00D15BBD" w:rsidP="002D2540">
            <w:pPr>
              <w:pStyle w:val="Standard"/>
              <w:rPr>
                <w:b/>
                <w:bCs/>
                <w:sz w:val="20"/>
                <w:szCs w:val="20"/>
              </w:rPr>
            </w:pPr>
            <w:r w:rsidRPr="001D17FF">
              <w:rPr>
                <w:b/>
                <w:bCs/>
                <w:sz w:val="20"/>
                <w:szCs w:val="20"/>
              </w:rPr>
              <w:t>Le professeur documentaliste, praticien réflexif</w:t>
            </w:r>
          </w:p>
        </w:tc>
        <w:tc>
          <w:tcPr>
            <w:tcW w:w="5029"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14:paraId="7F66A3EB" w14:textId="77777777" w:rsidR="00D15BBD" w:rsidRPr="001D17FF" w:rsidRDefault="00D15BBD" w:rsidP="002D2540">
            <w:pPr>
              <w:pStyle w:val="Standard"/>
              <w:rPr>
                <w:sz w:val="20"/>
                <w:szCs w:val="20"/>
              </w:rPr>
            </w:pPr>
            <w:r w:rsidRPr="001D17FF">
              <w:rPr>
                <w:sz w:val="20"/>
                <w:szCs w:val="20"/>
              </w:rPr>
              <w:t>Capacité à se documenter et à communiquer professionnellement</w:t>
            </w:r>
            <w:r w:rsidRPr="001D17FF">
              <w:rPr>
                <w:sz w:val="20"/>
                <w:szCs w:val="20"/>
              </w:rPr>
              <w:br/>
            </w:r>
            <w:r w:rsidRPr="001D17FF">
              <w:rPr>
                <w:i/>
                <w:iCs/>
                <w:sz w:val="20"/>
                <w:szCs w:val="20"/>
              </w:rPr>
              <w:t>Attendus : 20, 21</w:t>
            </w:r>
          </w:p>
        </w:tc>
        <w:tc>
          <w:tcPr>
            <w:tcW w:w="595" w:type="dxa"/>
            <w:tcBorders>
              <w:top w:val="single" w:sz="4" w:space="0" w:color="000000"/>
              <w:left w:val="single" w:sz="4" w:space="0" w:color="000000"/>
              <w:bottom w:val="single" w:sz="4" w:space="0" w:color="000000"/>
              <w:right w:val="single" w:sz="4" w:space="0" w:color="000000"/>
            </w:tcBorders>
            <w:shd w:val="clear" w:color="auto" w:fill="D0CECE"/>
            <w:noWrap/>
            <w:tcMar>
              <w:top w:w="0" w:type="dxa"/>
              <w:left w:w="108" w:type="dxa"/>
              <w:bottom w:w="0" w:type="dxa"/>
              <w:right w:w="108" w:type="dxa"/>
            </w:tcMar>
          </w:tcPr>
          <w:p w14:paraId="1FAB753F" w14:textId="77777777" w:rsidR="00D15BBD" w:rsidRPr="001D17FF" w:rsidRDefault="00D15BBD" w:rsidP="002D2540">
            <w:pPr>
              <w:pStyle w:val="Standard"/>
              <w:jc w:val="center"/>
              <w:rPr>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auto" w:fill="D0CECE"/>
            <w:noWrap/>
            <w:tcMar>
              <w:top w:w="0" w:type="dxa"/>
              <w:left w:w="108" w:type="dxa"/>
              <w:bottom w:w="0" w:type="dxa"/>
              <w:right w:w="108" w:type="dxa"/>
            </w:tcMar>
          </w:tcPr>
          <w:p w14:paraId="0FBDA391" w14:textId="77777777" w:rsidR="00D15BBD" w:rsidRPr="001D17FF" w:rsidRDefault="00D15BBD" w:rsidP="002D2540">
            <w:pPr>
              <w:pStyle w:val="Standard"/>
              <w:jc w:val="center"/>
              <w:rPr>
                <w:sz w:val="20"/>
                <w:szCs w:val="20"/>
              </w:rPr>
            </w:pPr>
          </w:p>
        </w:tc>
        <w:tc>
          <w:tcPr>
            <w:tcW w:w="596" w:type="dxa"/>
            <w:tcBorders>
              <w:top w:val="single" w:sz="4" w:space="0" w:color="000000"/>
              <w:left w:val="single" w:sz="4" w:space="0" w:color="000000"/>
              <w:bottom w:val="single" w:sz="4" w:space="0" w:color="000000"/>
              <w:right w:val="single" w:sz="4" w:space="0" w:color="000000"/>
            </w:tcBorders>
            <w:shd w:val="clear" w:color="auto" w:fill="D0CECE"/>
            <w:noWrap/>
            <w:tcMar>
              <w:top w:w="0" w:type="dxa"/>
              <w:left w:w="108" w:type="dxa"/>
              <w:bottom w:w="0" w:type="dxa"/>
              <w:right w:w="108" w:type="dxa"/>
            </w:tcMar>
          </w:tcPr>
          <w:p w14:paraId="7938B58F" w14:textId="77777777" w:rsidR="00D15BBD" w:rsidRPr="001D17FF" w:rsidRDefault="00D15BBD" w:rsidP="002D2540">
            <w:pPr>
              <w:pStyle w:val="Standard"/>
              <w:jc w:val="center"/>
              <w:rPr>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auto" w:fill="D0CECE"/>
            <w:noWrap/>
            <w:tcMar>
              <w:top w:w="0" w:type="dxa"/>
              <w:left w:w="108" w:type="dxa"/>
              <w:bottom w:w="0" w:type="dxa"/>
              <w:right w:w="108" w:type="dxa"/>
            </w:tcMar>
          </w:tcPr>
          <w:p w14:paraId="0F9A1E85" w14:textId="77777777" w:rsidR="00D15BBD" w:rsidRPr="001D17FF" w:rsidRDefault="00D15BBD" w:rsidP="002D2540">
            <w:pPr>
              <w:pStyle w:val="Standard"/>
              <w:jc w:val="center"/>
              <w:rPr>
                <w:sz w:val="20"/>
                <w:szCs w:val="20"/>
              </w:rPr>
            </w:pPr>
          </w:p>
        </w:tc>
        <w:tc>
          <w:tcPr>
            <w:tcW w:w="596" w:type="dxa"/>
            <w:tcBorders>
              <w:top w:val="single" w:sz="4" w:space="0" w:color="000000"/>
              <w:left w:val="single" w:sz="4" w:space="0" w:color="000000"/>
              <w:bottom w:val="single" w:sz="4" w:space="0" w:color="000000"/>
              <w:right w:val="single" w:sz="4" w:space="0" w:color="000000"/>
            </w:tcBorders>
            <w:shd w:val="clear" w:color="auto" w:fill="D0CECE"/>
          </w:tcPr>
          <w:p w14:paraId="269199A1" w14:textId="77777777" w:rsidR="00D15BBD" w:rsidRPr="001D17FF" w:rsidRDefault="00D15BBD" w:rsidP="002D2540">
            <w:pPr>
              <w:pStyle w:val="Standard"/>
              <w:jc w:val="center"/>
              <w:rPr>
                <w:sz w:val="20"/>
                <w:szCs w:val="20"/>
              </w:rPr>
            </w:pPr>
          </w:p>
        </w:tc>
      </w:tr>
      <w:tr w:rsidR="00D15BBD" w:rsidRPr="001D17FF" w14:paraId="232503B0" w14:textId="77777777" w:rsidTr="002D2540">
        <w:trPr>
          <w:trHeight w:val="900"/>
        </w:trPr>
        <w:tc>
          <w:tcPr>
            <w:tcW w:w="2337" w:type="dxa"/>
            <w:vMerge/>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14:paraId="5C447C3D" w14:textId="77777777" w:rsidR="00D15BBD" w:rsidRPr="001D17FF" w:rsidRDefault="00D15BBD" w:rsidP="002D2540">
            <w:pPr>
              <w:suppressAutoHyphens w:val="0"/>
              <w:rPr>
                <w:sz w:val="20"/>
                <w:szCs w:val="20"/>
              </w:rPr>
            </w:pPr>
          </w:p>
        </w:tc>
        <w:tc>
          <w:tcPr>
            <w:tcW w:w="5029"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14:paraId="4A5F0AD3" w14:textId="77777777" w:rsidR="00D15BBD" w:rsidRPr="001D17FF" w:rsidRDefault="00D15BBD" w:rsidP="002D2540">
            <w:pPr>
              <w:pStyle w:val="Standard"/>
              <w:rPr>
                <w:sz w:val="20"/>
                <w:szCs w:val="20"/>
              </w:rPr>
            </w:pPr>
            <w:r w:rsidRPr="001D17FF">
              <w:rPr>
                <w:sz w:val="20"/>
                <w:szCs w:val="20"/>
              </w:rPr>
              <w:t>Capacité à analyser et évaluer ses pratiques</w:t>
            </w:r>
            <w:r w:rsidRPr="001D17FF">
              <w:rPr>
                <w:sz w:val="20"/>
                <w:szCs w:val="20"/>
              </w:rPr>
              <w:br/>
            </w:r>
            <w:r w:rsidRPr="001D17FF">
              <w:rPr>
                <w:i/>
                <w:iCs/>
                <w:sz w:val="20"/>
                <w:szCs w:val="20"/>
              </w:rPr>
              <w:t>Attendus : 18, 19</w:t>
            </w:r>
          </w:p>
        </w:tc>
        <w:tc>
          <w:tcPr>
            <w:tcW w:w="595" w:type="dxa"/>
            <w:tcBorders>
              <w:top w:val="single" w:sz="4" w:space="0" w:color="000000"/>
              <w:left w:val="single" w:sz="4" w:space="0" w:color="000000"/>
              <w:bottom w:val="single" w:sz="4" w:space="0" w:color="000000"/>
              <w:right w:val="single" w:sz="4" w:space="0" w:color="000000"/>
            </w:tcBorders>
            <w:shd w:val="clear" w:color="auto" w:fill="D0CECE"/>
            <w:noWrap/>
            <w:tcMar>
              <w:top w:w="0" w:type="dxa"/>
              <w:left w:w="108" w:type="dxa"/>
              <w:bottom w:w="0" w:type="dxa"/>
              <w:right w:w="108" w:type="dxa"/>
            </w:tcMar>
          </w:tcPr>
          <w:p w14:paraId="3B2F1240" w14:textId="77777777" w:rsidR="00D15BBD" w:rsidRPr="001D17FF" w:rsidRDefault="00D15BBD" w:rsidP="002D2540">
            <w:pPr>
              <w:pStyle w:val="Standard"/>
              <w:jc w:val="center"/>
              <w:rPr>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auto" w:fill="D0CECE"/>
            <w:noWrap/>
            <w:tcMar>
              <w:top w:w="0" w:type="dxa"/>
              <w:left w:w="108" w:type="dxa"/>
              <w:bottom w:w="0" w:type="dxa"/>
              <w:right w:w="108" w:type="dxa"/>
            </w:tcMar>
          </w:tcPr>
          <w:p w14:paraId="17DBF3AD" w14:textId="77777777" w:rsidR="00D15BBD" w:rsidRPr="001D17FF" w:rsidRDefault="00D15BBD" w:rsidP="002D2540">
            <w:pPr>
              <w:pStyle w:val="Standard"/>
              <w:jc w:val="center"/>
              <w:rPr>
                <w:sz w:val="20"/>
                <w:szCs w:val="20"/>
              </w:rPr>
            </w:pPr>
          </w:p>
        </w:tc>
        <w:tc>
          <w:tcPr>
            <w:tcW w:w="596" w:type="dxa"/>
            <w:tcBorders>
              <w:top w:val="single" w:sz="4" w:space="0" w:color="000000"/>
              <w:left w:val="single" w:sz="4" w:space="0" w:color="000000"/>
              <w:bottom w:val="single" w:sz="4" w:space="0" w:color="000000"/>
              <w:right w:val="single" w:sz="4" w:space="0" w:color="000000"/>
            </w:tcBorders>
            <w:shd w:val="clear" w:color="auto" w:fill="D0CECE"/>
            <w:noWrap/>
            <w:tcMar>
              <w:top w:w="0" w:type="dxa"/>
              <w:left w:w="108" w:type="dxa"/>
              <w:bottom w:w="0" w:type="dxa"/>
              <w:right w:w="108" w:type="dxa"/>
            </w:tcMar>
          </w:tcPr>
          <w:p w14:paraId="6C1FDFD4" w14:textId="77777777" w:rsidR="00D15BBD" w:rsidRPr="001D17FF" w:rsidRDefault="00D15BBD" w:rsidP="002D2540">
            <w:pPr>
              <w:pStyle w:val="Standard"/>
              <w:jc w:val="center"/>
              <w:rPr>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auto" w:fill="D0CECE"/>
            <w:noWrap/>
            <w:tcMar>
              <w:top w:w="0" w:type="dxa"/>
              <w:left w:w="108" w:type="dxa"/>
              <w:bottom w:w="0" w:type="dxa"/>
              <w:right w:w="108" w:type="dxa"/>
            </w:tcMar>
          </w:tcPr>
          <w:p w14:paraId="1DDAB9C2" w14:textId="77777777" w:rsidR="00D15BBD" w:rsidRPr="001D17FF" w:rsidRDefault="00D15BBD" w:rsidP="002D2540">
            <w:pPr>
              <w:pStyle w:val="Standard"/>
              <w:jc w:val="center"/>
              <w:rPr>
                <w:sz w:val="20"/>
                <w:szCs w:val="20"/>
              </w:rPr>
            </w:pPr>
          </w:p>
        </w:tc>
        <w:tc>
          <w:tcPr>
            <w:tcW w:w="596" w:type="dxa"/>
            <w:tcBorders>
              <w:top w:val="single" w:sz="4" w:space="0" w:color="000000"/>
              <w:left w:val="single" w:sz="4" w:space="0" w:color="000000"/>
              <w:bottom w:val="single" w:sz="4" w:space="0" w:color="000000"/>
              <w:right w:val="single" w:sz="4" w:space="0" w:color="000000"/>
            </w:tcBorders>
            <w:shd w:val="clear" w:color="auto" w:fill="D0CECE"/>
          </w:tcPr>
          <w:p w14:paraId="6B15171F" w14:textId="77777777" w:rsidR="00D15BBD" w:rsidRPr="001D17FF" w:rsidRDefault="00D15BBD" w:rsidP="002D2540">
            <w:pPr>
              <w:pStyle w:val="Standard"/>
              <w:jc w:val="center"/>
              <w:rPr>
                <w:sz w:val="20"/>
                <w:szCs w:val="20"/>
              </w:rPr>
            </w:pPr>
          </w:p>
        </w:tc>
      </w:tr>
      <w:tr w:rsidR="00D15BBD" w:rsidRPr="001D17FF" w14:paraId="076E41CA" w14:textId="77777777" w:rsidTr="002D2540">
        <w:trPr>
          <w:trHeight w:val="870"/>
        </w:trPr>
        <w:tc>
          <w:tcPr>
            <w:tcW w:w="2337" w:type="dxa"/>
            <w:vMerge/>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14:paraId="5E0B417D" w14:textId="77777777" w:rsidR="00D15BBD" w:rsidRPr="001D17FF" w:rsidRDefault="00D15BBD" w:rsidP="002D2540">
            <w:pPr>
              <w:suppressAutoHyphens w:val="0"/>
              <w:rPr>
                <w:sz w:val="20"/>
                <w:szCs w:val="20"/>
              </w:rPr>
            </w:pPr>
          </w:p>
        </w:tc>
        <w:tc>
          <w:tcPr>
            <w:tcW w:w="5029"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14:paraId="70DC4E58" w14:textId="77777777" w:rsidR="00D15BBD" w:rsidRPr="001D17FF" w:rsidRDefault="00D15BBD" w:rsidP="002D2540">
            <w:pPr>
              <w:pStyle w:val="Standard"/>
              <w:rPr>
                <w:sz w:val="20"/>
                <w:szCs w:val="20"/>
              </w:rPr>
            </w:pPr>
            <w:r w:rsidRPr="001D17FF">
              <w:rPr>
                <w:sz w:val="20"/>
                <w:szCs w:val="20"/>
              </w:rPr>
              <w:t>Capacité à se former</w:t>
            </w:r>
            <w:r w:rsidRPr="001D17FF">
              <w:rPr>
                <w:sz w:val="20"/>
                <w:szCs w:val="20"/>
              </w:rPr>
              <w:br/>
            </w:r>
            <w:r w:rsidRPr="001D17FF">
              <w:rPr>
                <w:i/>
                <w:iCs/>
                <w:sz w:val="20"/>
                <w:szCs w:val="20"/>
              </w:rPr>
              <w:t>Attendus : 22, 23</w:t>
            </w:r>
          </w:p>
        </w:tc>
        <w:tc>
          <w:tcPr>
            <w:tcW w:w="595" w:type="dxa"/>
            <w:tcBorders>
              <w:top w:val="single" w:sz="4" w:space="0" w:color="000000"/>
              <w:left w:val="single" w:sz="4" w:space="0" w:color="000000"/>
              <w:bottom w:val="single" w:sz="4" w:space="0" w:color="000000"/>
              <w:right w:val="single" w:sz="4" w:space="0" w:color="000000"/>
            </w:tcBorders>
            <w:shd w:val="clear" w:color="auto" w:fill="D0CECE"/>
            <w:noWrap/>
            <w:tcMar>
              <w:top w:w="0" w:type="dxa"/>
              <w:left w:w="108" w:type="dxa"/>
              <w:bottom w:w="0" w:type="dxa"/>
              <w:right w:w="108" w:type="dxa"/>
            </w:tcMar>
          </w:tcPr>
          <w:p w14:paraId="4EB6826D" w14:textId="77777777" w:rsidR="00D15BBD" w:rsidRPr="001D17FF" w:rsidRDefault="00D15BBD" w:rsidP="002D2540">
            <w:pPr>
              <w:pStyle w:val="Standard"/>
              <w:jc w:val="center"/>
              <w:rPr>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auto" w:fill="D0CECE"/>
            <w:noWrap/>
            <w:tcMar>
              <w:top w:w="0" w:type="dxa"/>
              <w:left w:w="108" w:type="dxa"/>
              <w:bottom w:w="0" w:type="dxa"/>
              <w:right w:w="108" w:type="dxa"/>
            </w:tcMar>
          </w:tcPr>
          <w:p w14:paraId="4AB65E32" w14:textId="77777777" w:rsidR="00D15BBD" w:rsidRPr="001D17FF" w:rsidRDefault="00D15BBD" w:rsidP="002D2540">
            <w:pPr>
              <w:pStyle w:val="Standard"/>
              <w:jc w:val="center"/>
              <w:rPr>
                <w:sz w:val="20"/>
                <w:szCs w:val="20"/>
              </w:rPr>
            </w:pPr>
          </w:p>
        </w:tc>
        <w:tc>
          <w:tcPr>
            <w:tcW w:w="596" w:type="dxa"/>
            <w:tcBorders>
              <w:top w:val="single" w:sz="4" w:space="0" w:color="000000"/>
              <w:left w:val="single" w:sz="4" w:space="0" w:color="000000"/>
              <w:bottom w:val="single" w:sz="4" w:space="0" w:color="000000"/>
              <w:right w:val="single" w:sz="4" w:space="0" w:color="000000"/>
            </w:tcBorders>
            <w:shd w:val="clear" w:color="auto" w:fill="D0CECE"/>
            <w:noWrap/>
            <w:tcMar>
              <w:top w:w="0" w:type="dxa"/>
              <w:left w:w="108" w:type="dxa"/>
              <w:bottom w:w="0" w:type="dxa"/>
              <w:right w:w="108" w:type="dxa"/>
            </w:tcMar>
          </w:tcPr>
          <w:p w14:paraId="514892C2" w14:textId="77777777" w:rsidR="00D15BBD" w:rsidRPr="001D17FF" w:rsidRDefault="00D15BBD" w:rsidP="002D2540">
            <w:pPr>
              <w:pStyle w:val="Standard"/>
              <w:jc w:val="center"/>
              <w:rPr>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auto" w:fill="D0CECE"/>
            <w:noWrap/>
            <w:tcMar>
              <w:top w:w="0" w:type="dxa"/>
              <w:left w:w="108" w:type="dxa"/>
              <w:bottom w:w="0" w:type="dxa"/>
              <w:right w:w="108" w:type="dxa"/>
            </w:tcMar>
          </w:tcPr>
          <w:p w14:paraId="6832FA36" w14:textId="77777777" w:rsidR="00D15BBD" w:rsidRPr="001D17FF" w:rsidRDefault="00D15BBD" w:rsidP="002D2540">
            <w:pPr>
              <w:pStyle w:val="Standard"/>
              <w:jc w:val="center"/>
              <w:rPr>
                <w:sz w:val="20"/>
                <w:szCs w:val="20"/>
              </w:rPr>
            </w:pPr>
          </w:p>
        </w:tc>
        <w:tc>
          <w:tcPr>
            <w:tcW w:w="596" w:type="dxa"/>
            <w:tcBorders>
              <w:top w:val="single" w:sz="4" w:space="0" w:color="000000"/>
              <w:left w:val="single" w:sz="4" w:space="0" w:color="000000"/>
              <w:bottom w:val="single" w:sz="4" w:space="0" w:color="000000"/>
              <w:right w:val="single" w:sz="4" w:space="0" w:color="000000"/>
            </w:tcBorders>
            <w:shd w:val="clear" w:color="auto" w:fill="D0CECE"/>
          </w:tcPr>
          <w:p w14:paraId="06B5CC60" w14:textId="77777777" w:rsidR="00D15BBD" w:rsidRPr="001D17FF" w:rsidRDefault="00D15BBD" w:rsidP="002D2540">
            <w:pPr>
              <w:pStyle w:val="Standard"/>
              <w:jc w:val="center"/>
              <w:rPr>
                <w:sz w:val="20"/>
                <w:szCs w:val="20"/>
              </w:rPr>
            </w:pPr>
          </w:p>
        </w:tc>
      </w:tr>
      <w:tr w:rsidR="00D15BBD" w:rsidRPr="001D17FF" w14:paraId="1A2BA50C" w14:textId="77777777" w:rsidTr="007A0717">
        <w:trPr>
          <w:trHeight w:val="870"/>
        </w:trPr>
        <w:tc>
          <w:tcPr>
            <w:tcW w:w="2337" w:type="dxa"/>
            <w:vMerge w:val="restart"/>
            <w:tcBorders>
              <w:top w:val="single" w:sz="4" w:space="0" w:color="000000"/>
              <w:left w:val="single" w:sz="4" w:space="0" w:color="000000"/>
              <w:right w:val="single" w:sz="4" w:space="0" w:color="000000"/>
            </w:tcBorders>
            <w:shd w:val="clear" w:color="auto" w:fill="FFFFFF" w:themeFill="background1"/>
            <w:tcMar>
              <w:top w:w="0" w:type="dxa"/>
              <w:left w:w="108" w:type="dxa"/>
              <w:bottom w:w="0" w:type="dxa"/>
              <w:right w:w="108" w:type="dxa"/>
            </w:tcMar>
          </w:tcPr>
          <w:p w14:paraId="2BDE9DBA" w14:textId="77777777" w:rsidR="00D15BBD" w:rsidRPr="001D17FF" w:rsidRDefault="00D15BBD" w:rsidP="002D2540">
            <w:pPr>
              <w:suppressAutoHyphens w:val="0"/>
              <w:rPr>
                <w:sz w:val="20"/>
                <w:szCs w:val="20"/>
              </w:rPr>
            </w:pPr>
            <w:r w:rsidRPr="001D17FF">
              <w:rPr>
                <w:b/>
                <w:bCs/>
                <w:sz w:val="20"/>
                <w:szCs w:val="20"/>
              </w:rPr>
              <w:t>Le professeur doc</w:t>
            </w:r>
            <w:r w:rsidRPr="001D17FF">
              <w:rPr>
                <w:b/>
                <w:bCs/>
                <w:sz w:val="20"/>
                <w:szCs w:val="20"/>
              </w:rPr>
              <w:t>u</w:t>
            </w:r>
            <w:r w:rsidRPr="001D17FF">
              <w:rPr>
                <w:b/>
                <w:bCs/>
                <w:sz w:val="20"/>
                <w:szCs w:val="20"/>
              </w:rPr>
              <w:t>mentaliste, maître d’œuvre</w:t>
            </w:r>
          </w:p>
        </w:tc>
        <w:tc>
          <w:tcPr>
            <w:tcW w:w="502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1655BD04" w14:textId="77777777" w:rsidR="00D15BBD" w:rsidRPr="001D17FF" w:rsidRDefault="00D15BBD" w:rsidP="002D2540">
            <w:pPr>
              <w:pStyle w:val="Standard"/>
              <w:rPr>
                <w:i/>
                <w:iCs/>
                <w:sz w:val="20"/>
                <w:szCs w:val="20"/>
              </w:rPr>
            </w:pPr>
            <w:r w:rsidRPr="001D17FF">
              <w:rPr>
                <w:rStyle w:val="Accentuation"/>
                <w:i w:val="0"/>
                <w:iCs w:val="0"/>
                <w:sz w:val="20"/>
                <w:szCs w:val="20"/>
              </w:rPr>
              <w:t>Capacités à mettre en œuvre l’acquisition par tous les élèves d’une culture de l’information et des médias</w:t>
            </w:r>
          </w:p>
        </w:tc>
        <w:tc>
          <w:tcPr>
            <w:tcW w:w="59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0" w:type="dxa"/>
              <w:left w:w="108" w:type="dxa"/>
              <w:bottom w:w="0" w:type="dxa"/>
              <w:right w:w="108" w:type="dxa"/>
            </w:tcMar>
          </w:tcPr>
          <w:p w14:paraId="72411120" w14:textId="77777777" w:rsidR="00D15BBD" w:rsidRPr="001D17FF" w:rsidRDefault="00D15BBD" w:rsidP="002D2540">
            <w:pPr>
              <w:pStyle w:val="Standard"/>
              <w:jc w:val="center"/>
              <w:rPr>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0" w:type="dxa"/>
              <w:left w:w="108" w:type="dxa"/>
              <w:bottom w:w="0" w:type="dxa"/>
              <w:right w:w="108" w:type="dxa"/>
            </w:tcMar>
          </w:tcPr>
          <w:p w14:paraId="453AEE30" w14:textId="77777777" w:rsidR="00D15BBD" w:rsidRPr="001D17FF" w:rsidRDefault="00D15BBD" w:rsidP="002D2540">
            <w:pPr>
              <w:pStyle w:val="Standard"/>
              <w:jc w:val="center"/>
              <w:rPr>
                <w:sz w:val="20"/>
                <w:szCs w:val="20"/>
              </w:rPr>
            </w:pPr>
          </w:p>
        </w:tc>
        <w:tc>
          <w:tcPr>
            <w:tcW w:w="59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0" w:type="dxa"/>
              <w:left w:w="108" w:type="dxa"/>
              <w:bottom w:w="0" w:type="dxa"/>
              <w:right w:w="108" w:type="dxa"/>
            </w:tcMar>
          </w:tcPr>
          <w:p w14:paraId="00D08121" w14:textId="77777777" w:rsidR="00D15BBD" w:rsidRPr="001D17FF" w:rsidRDefault="00D15BBD" w:rsidP="002D2540">
            <w:pPr>
              <w:pStyle w:val="Standard"/>
              <w:jc w:val="center"/>
              <w:rPr>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0" w:type="dxa"/>
              <w:left w:w="108" w:type="dxa"/>
              <w:bottom w:w="0" w:type="dxa"/>
              <w:right w:w="108" w:type="dxa"/>
            </w:tcMar>
          </w:tcPr>
          <w:p w14:paraId="59F692B9" w14:textId="77777777" w:rsidR="00D15BBD" w:rsidRPr="001D17FF" w:rsidRDefault="00D15BBD" w:rsidP="002D2540">
            <w:pPr>
              <w:pStyle w:val="Standard"/>
              <w:jc w:val="center"/>
              <w:rPr>
                <w:sz w:val="20"/>
                <w:szCs w:val="20"/>
              </w:rPr>
            </w:pPr>
          </w:p>
        </w:tc>
        <w:tc>
          <w:tcPr>
            <w:tcW w:w="59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367A4D7" w14:textId="77777777" w:rsidR="00D15BBD" w:rsidRPr="001D17FF" w:rsidRDefault="00D15BBD" w:rsidP="002D2540">
            <w:pPr>
              <w:pStyle w:val="Standard"/>
              <w:jc w:val="center"/>
              <w:rPr>
                <w:sz w:val="20"/>
                <w:szCs w:val="20"/>
              </w:rPr>
            </w:pPr>
          </w:p>
        </w:tc>
      </w:tr>
      <w:tr w:rsidR="00D15BBD" w:rsidRPr="001D17FF" w14:paraId="124C6BFF" w14:textId="77777777" w:rsidTr="007A0717">
        <w:trPr>
          <w:trHeight w:val="870"/>
        </w:trPr>
        <w:tc>
          <w:tcPr>
            <w:tcW w:w="2337" w:type="dxa"/>
            <w:vMerge/>
            <w:tcBorders>
              <w:left w:val="single" w:sz="4" w:space="0" w:color="000000"/>
              <w:right w:val="single" w:sz="4" w:space="0" w:color="000000"/>
            </w:tcBorders>
            <w:shd w:val="clear" w:color="auto" w:fill="FFFFFF" w:themeFill="background1"/>
            <w:tcMar>
              <w:top w:w="0" w:type="dxa"/>
              <w:left w:w="108" w:type="dxa"/>
              <w:bottom w:w="0" w:type="dxa"/>
              <w:right w:w="108" w:type="dxa"/>
            </w:tcMar>
          </w:tcPr>
          <w:p w14:paraId="17678824" w14:textId="77777777" w:rsidR="00D15BBD" w:rsidRPr="001D17FF" w:rsidRDefault="00D15BBD" w:rsidP="002D2540">
            <w:pPr>
              <w:suppressAutoHyphens w:val="0"/>
              <w:rPr>
                <w:b/>
                <w:bCs/>
                <w:sz w:val="20"/>
                <w:szCs w:val="20"/>
              </w:rPr>
            </w:pPr>
          </w:p>
        </w:tc>
        <w:tc>
          <w:tcPr>
            <w:tcW w:w="502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79DE8B31" w14:textId="77777777" w:rsidR="00D15BBD" w:rsidRPr="001D17FF" w:rsidRDefault="00D15BBD" w:rsidP="002D2540">
            <w:pPr>
              <w:pStyle w:val="Standard"/>
              <w:widowControl w:val="0"/>
              <w:rPr>
                <w:rStyle w:val="Accentuation"/>
                <w:i w:val="0"/>
                <w:iCs w:val="0"/>
                <w:sz w:val="20"/>
                <w:szCs w:val="20"/>
              </w:rPr>
            </w:pPr>
            <w:r w:rsidRPr="001D17FF">
              <w:rPr>
                <w:sz w:val="20"/>
                <w:szCs w:val="20"/>
              </w:rPr>
              <w:t>Capacité à mettre en œuvre l’organisation des ressources pédagogiques de l’établissement et leur mise à disposition auprès de la communauté éducative</w:t>
            </w:r>
          </w:p>
        </w:tc>
        <w:tc>
          <w:tcPr>
            <w:tcW w:w="59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0" w:type="dxa"/>
              <w:left w:w="108" w:type="dxa"/>
              <w:bottom w:w="0" w:type="dxa"/>
              <w:right w:w="108" w:type="dxa"/>
            </w:tcMar>
          </w:tcPr>
          <w:p w14:paraId="698EC6E4" w14:textId="77777777" w:rsidR="00D15BBD" w:rsidRPr="001D17FF" w:rsidRDefault="00D15BBD" w:rsidP="002D2540">
            <w:pPr>
              <w:pStyle w:val="Standard"/>
              <w:jc w:val="center"/>
              <w:rPr>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0" w:type="dxa"/>
              <w:left w:w="108" w:type="dxa"/>
              <w:bottom w:w="0" w:type="dxa"/>
              <w:right w:w="108" w:type="dxa"/>
            </w:tcMar>
          </w:tcPr>
          <w:p w14:paraId="25710ED8" w14:textId="77777777" w:rsidR="00D15BBD" w:rsidRPr="001D17FF" w:rsidRDefault="00D15BBD" w:rsidP="002D2540">
            <w:pPr>
              <w:pStyle w:val="Standard"/>
              <w:jc w:val="center"/>
              <w:rPr>
                <w:sz w:val="20"/>
                <w:szCs w:val="20"/>
              </w:rPr>
            </w:pPr>
          </w:p>
        </w:tc>
        <w:tc>
          <w:tcPr>
            <w:tcW w:w="59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0" w:type="dxa"/>
              <w:left w:w="108" w:type="dxa"/>
              <w:bottom w:w="0" w:type="dxa"/>
              <w:right w:w="108" w:type="dxa"/>
            </w:tcMar>
          </w:tcPr>
          <w:p w14:paraId="7D532B2A" w14:textId="77777777" w:rsidR="00D15BBD" w:rsidRPr="001D17FF" w:rsidRDefault="00D15BBD" w:rsidP="002D2540">
            <w:pPr>
              <w:pStyle w:val="Standard"/>
              <w:jc w:val="center"/>
              <w:rPr>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0" w:type="dxa"/>
              <w:left w:w="108" w:type="dxa"/>
              <w:bottom w:w="0" w:type="dxa"/>
              <w:right w:w="108" w:type="dxa"/>
            </w:tcMar>
          </w:tcPr>
          <w:p w14:paraId="7AABDB06" w14:textId="77777777" w:rsidR="00D15BBD" w:rsidRPr="001D17FF" w:rsidRDefault="00D15BBD" w:rsidP="002D2540">
            <w:pPr>
              <w:pStyle w:val="Standard"/>
              <w:jc w:val="center"/>
              <w:rPr>
                <w:sz w:val="20"/>
                <w:szCs w:val="20"/>
              </w:rPr>
            </w:pPr>
          </w:p>
        </w:tc>
        <w:tc>
          <w:tcPr>
            <w:tcW w:w="59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DFE5D42" w14:textId="77777777" w:rsidR="00D15BBD" w:rsidRPr="001D17FF" w:rsidRDefault="00D15BBD" w:rsidP="002D2540">
            <w:pPr>
              <w:pStyle w:val="Standard"/>
              <w:jc w:val="center"/>
              <w:rPr>
                <w:sz w:val="20"/>
                <w:szCs w:val="20"/>
              </w:rPr>
            </w:pPr>
          </w:p>
        </w:tc>
      </w:tr>
      <w:tr w:rsidR="00D15BBD" w:rsidRPr="001D17FF" w14:paraId="1DAE6A1E" w14:textId="77777777" w:rsidTr="007A0717">
        <w:trPr>
          <w:trHeight w:val="870"/>
        </w:trPr>
        <w:tc>
          <w:tcPr>
            <w:tcW w:w="2337" w:type="dxa"/>
            <w:vMerge/>
            <w:tcBorders>
              <w:left w:val="single" w:sz="4" w:space="0" w:color="000000"/>
              <w:right w:val="single" w:sz="4" w:space="0" w:color="000000"/>
            </w:tcBorders>
            <w:shd w:val="clear" w:color="auto" w:fill="FFFFFF" w:themeFill="background1"/>
            <w:tcMar>
              <w:top w:w="0" w:type="dxa"/>
              <w:left w:w="108" w:type="dxa"/>
              <w:bottom w:w="0" w:type="dxa"/>
              <w:right w:w="108" w:type="dxa"/>
            </w:tcMar>
          </w:tcPr>
          <w:p w14:paraId="18D7BFE6" w14:textId="77777777" w:rsidR="00D15BBD" w:rsidRPr="001D17FF" w:rsidRDefault="00D15BBD" w:rsidP="002D2540">
            <w:pPr>
              <w:suppressAutoHyphens w:val="0"/>
              <w:rPr>
                <w:b/>
                <w:bCs/>
                <w:sz w:val="20"/>
                <w:szCs w:val="20"/>
              </w:rPr>
            </w:pPr>
          </w:p>
        </w:tc>
        <w:tc>
          <w:tcPr>
            <w:tcW w:w="502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7E99F1E" w14:textId="77777777" w:rsidR="00D15BBD" w:rsidRPr="001D17FF" w:rsidRDefault="00D15BBD" w:rsidP="002D2540">
            <w:pPr>
              <w:pStyle w:val="Standard"/>
              <w:widowControl w:val="0"/>
              <w:rPr>
                <w:sz w:val="20"/>
                <w:szCs w:val="20"/>
              </w:rPr>
            </w:pPr>
            <w:r w:rsidRPr="001D17FF">
              <w:rPr>
                <w:sz w:val="20"/>
                <w:szCs w:val="20"/>
              </w:rPr>
              <w:t>Capacité à mettre en œuvre la politique documentaire de l’établissement</w:t>
            </w:r>
          </w:p>
        </w:tc>
        <w:tc>
          <w:tcPr>
            <w:tcW w:w="59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0" w:type="dxa"/>
              <w:left w:w="108" w:type="dxa"/>
              <w:bottom w:w="0" w:type="dxa"/>
              <w:right w:w="108" w:type="dxa"/>
            </w:tcMar>
          </w:tcPr>
          <w:p w14:paraId="4889FD17" w14:textId="77777777" w:rsidR="00D15BBD" w:rsidRPr="001D17FF" w:rsidRDefault="00D15BBD" w:rsidP="002D2540">
            <w:pPr>
              <w:pStyle w:val="Standard"/>
              <w:jc w:val="center"/>
              <w:rPr>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0" w:type="dxa"/>
              <w:left w:w="108" w:type="dxa"/>
              <w:bottom w:w="0" w:type="dxa"/>
              <w:right w:w="108" w:type="dxa"/>
            </w:tcMar>
          </w:tcPr>
          <w:p w14:paraId="70BF4839" w14:textId="77777777" w:rsidR="00D15BBD" w:rsidRPr="001D17FF" w:rsidRDefault="00D15BBD" w:rsidP="002D2540">
            <w:pPr>
              <w:pStyle w:val="Standard"/>
              <w:jc w:val="center"/>
              <w:rPr>
                <w:sz w:val="20"/>
                <w:szCs w:val="20"/>
              </w:rPr>
            </w:pPr>
          </w:p>
        </w:tc>
        <w:tc>
          <w:tcPr>
            <w:tcW w:w="59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0" w:type="dxa"/>
              <w:left w:w="108" w:type="dxa"/>
              <w:bottom w:w="0" w:type="dxa"/>
              <w:right w:w="108" w:type="dxa"/>
            </w:tcMar>
          </w:tcPr>
          <w:p w14:paraId="7542AFFC" w14:textId="77777777" w:rsidR="00D15BBD" w:rsidRPr="001D17FF" w:rsidRDefault="00D15BBD" w:rsidP="002D2540">
            <w:pPr>
              <w:pStyle w:val="Standard"/>
              <w:jc w:val="center"/>
              <w:rPr>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0" w:type="dxa"/>
              <w:left w:w="108" w:type="dxa"/>
              <w:bottom w:w="0" w:type="dxa"/>
              <w:right w:w="108" w:type="dxa"/>
            </w:tcMar>
          </w:tcPr>
          <w:p w14:paraId="1A664B5D" w14:textId="77777777" w:rsidR="00D15BBD" w:rsidRPr="001D17FF" w:rsidRDefault="00D15BBD" w:rsidP="002D2540">
            <w:pPr>
              <w:pStyle w:val="Standard"/>
              <w:jc w:val="center"/>
              <w:rPr>
                <w:sz w:val="20"/>
                <w:szCs w:val="20"/>
              </w:rPr>
            </w:pPr>
          </w:p>
        </w:tc>
        <w:tc>
          <w:tcPr>
            <w:tcW w:w="59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65E927" w14:textId="77777777" w:rsidR="00D15BBD" w:rsidRPr="001D17FF" w:rsidRDefault="00D15BBD" w:rsidP="002D2540">
            <w:pPr>
              <w:pStyle w:val="Standard"/>
              <w:jc w:val="center"/>
              <w:rPr>
                <w:sz w:val="20"/>
                <w:szCs w:val="20"/>
              </w:rPr>
            </w:pPr>
          </w:p>
        </w:tc>
      </w:tr>
      <w:tr w:rsidR="00D15BBD" w:rsidRPr="001D17FF" w14:paraId="74541320" w14:textId="77777777" w:rsidTr="007A0717">
        <w:trPr>
          <w:trHeight w:val="870"/>
        </w:trPr>
        <w:tc>
          <w:tcPr>
            <w:tcW w:w="2337" w:type="dxa"/>
            <w:vMerge/>
            <w:tcBorders>
              <w:left w:val="single" w:sz="4" w:space="0" w:color="000000"/>
              <w:right w:val="single" w:sz="4" w:space="0" w:color="000000"/>
            </w:tcBorders>
            <w:shd w:val="clear" w:color="auto" w:fill="FFFFFF" w:themeFill="background1"/>
            <w:tcMar>
              <w:top w:w="0" w:type="dxa"/>
              <w:left w:w="108" w:type="dxa"/>
              <w:bottom w:w="0" w:type="dxa"/>
              <w:right w:w="108" w:type="dxa"/>
            </w:tcMar>
          </w:tcPr>
          <w:p w14:paraId="4729B86C" w14:textId="77777777" w:rsidR="00D15BBD" w:rsidRPr="001D17FF" w:rsidRDefault="00D15BBD" w:rsidP="002D2540">
            <w:pPr>
              <w:suppressAutoHyphens w:val="0"/>
              <w:rPr>
                <w:b/>
                <w:bCs/>
                <w:sz w:val="20"/>
                <w:szCs w:val="20"/>
              </w:rPr>
            </w:pPr>
          </w:p>
        </w:tc>
        <w:tc>
          <w:tcPr>
            <w:tcW w:w="502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694D191" w14:textId="77777777" w:rsidR="00D15BBD" w:rsidRPr="001D17FF" w:rsidRDefault="00D15BBD" w:rsidP="002D2540">
            <w:pPr>
              <w:pStyle w:val="Standard"/>
              <w:widowControl w:val="0"/>
              <w:rPr>
                <w:sz w:val="20"/>
                <w:szCs w:val="20"/>
              </w:rPr>
            </w:pPr>
            <w:r w:rsidRPr="001D17FF">
              <w:rPr>
                <w:sz w:val="20"/>
                <w:szCs w:val="20"/>
              </w:rPr>
              <w:t>Capacité à contribuer à organiser les espaces physiques et numériques de l’établissement pour faciliter l’accès progressif des élèves à l’autonomie</w:t>
            </w:r>
          </w:p>
        </w:tc>
        <w:tc>
          <w:tcPr>
            <w:tcW w:w="59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0" w:type="dxa"/>
              <w:left w:w="108" w:type="dxa"/>
              <w:bottom w:w="0" w:type="dxa"/>
              <w:right w:w="108" w:type="dxa"/>
            </w:tcMar>
          </w:tcPr>
          <w:p w14:paraId="36386258" w14:textId="77777777" w:rsidR="00D15BBD" w:rsidRPr="001D17FF" w:rsidRDefault="00D15BBD" w:rsidP="002D2540">
            <w:pPr>
              <w:pStyle w:val="Standard"/>
              <w:jc w:val="center"/>
              <w:rPr>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0" w:type="dxa"/>
              <w:left w:w="108" w:type="dxa"/>
              <w:bottom w:w="0" w:type="dxa"/>
              <w:right w:w="108" w:type="dxa"/>
            </w:tcMar>
          </w:tcPr>
          <w:p w14:paraId="2C21AC6D" w14:textId="77777777" w:rsidR="00D15BBD" w:rsidRPr="001D17FF" w:rsidRDefault="00D15BBD" w:rsidP="002D2540">
            <w:pPr>
              <w:pStyle w:val="Standard"/>
              <w:jc w:val="center"/>
              <w:rPr>
                <w:sz w:val="20"/>
                <w:szCs w:val="20"/>
              </w:rPr>
            </w:pPr>
          </w:p>
        </w:tc>
        <w:tc>
          <w:tcPr>
            <w:tcW w:w="59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0" w:type="dxa"/>
              <w:left w:w="108" w:type="dxa"/>
              <w:bottom w:w="0" w:type="dxa"/>
              <w:right w:w="108" w:type="dxa"/>
            </w:tcMar>
          </w:tcPr>
          <w:p w14:paraId="22E09F00" w14:textId="77777777" w:rsidR="00D15BBD" w:rsidRPr="001D17FF" w:rsidRDefault="00D15BBD" w:rsidP="002D2540">
            <w:pPr>
              <w:pStyle w:val="Standard"/>
              <w:jc w:val="center"/>
              <w:rPr>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0" w:type="dxa"/>
              <w:left w:w="108" w:type="dxa"/>
              <w:bottom w:w="0" w:type="dxa"/>
              <w:right w:w="108" w:type="dxa"/>
            </w:tcMar>
          </w:tcPr>
          <w:p w14:paraId="1E408ED4" w14:textId="77777777" w:rsidR="00D15BBD" w:rsidRPr="001D17FF" w:rsidRDefault="00D15BBD" w:rsidP="002D2540">
            <w:pPr>
              <w:pStyle w:val="Standard"/>
              <w:jc w:val="center"/>
              <w:rPr>
                <w:sz w:val="20"/>
                <w:szCs w:val="20"/>
              </w:rPr>
            </w:pPr>
          </w:p>
        </w:tc>
        <w:tc>
          <w:tcPr>
            <w:tcW w:w="59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DB42DF6" w14:textId="77777777" w:rsidR="00D15BBD" w:rsidRPr="001D17FF" w:rsidRDefault="00D15BBD" w:rsidP="002D2540">
            <w:pPr>
              <w:pStyle w:val="Standard"/>
              <w:jc w:val="center"/>
              <w:rPr>
                <w:sz w:val="20"/>
                <w:szCs w:val="20"/>
              </w:rPr>
            </w:pPr>
          </w:p>
        </w:tc>
      </w:tr>
      <w:tr w:rsidR="00D15BBD" w:rsidRPr="001D17FF" w14:paraId="1FCB43CF" w14:textId="77777777" w:rsidTr="007A0717">
        <w:trPr>
          <w:trHeight w:val="699"/>
        </w:trPr>
        <w:tc>
          <w:tcPr>
            <w:tcW w:w="2337" w:type="dxa"/>
            <w:vMerge/>
            <w:tcBorders>
              <w:left w:val="single" w:sz="4" w:space="0" w:color="000000"/>
              <w:right w:val="single" w:sz="4" w:space="0" w:color="000000"/>
            </w:tcBorders>
            <w:shd w:val="clear" w:color="auto" w:fill="FFFFFF" w:themeFill="background1"/>
            <w:tcMar>
              <w:top w:w="0" w:type="dxa"/>
              <w:left w:w="108" w:type="dxa"/>
              <w:bottom w:w="0" w:type="dxa"/>
              <w:right w:w="108" w:type="dxa"/>
            </w:tcMar>
          </w:tcPr>
          <w:p w14:paraId="586EADE2" w14:textId="77777777" w:rsidR="00D15BBD" w:rsidRPr="001D17FF" w:rsidRDefault="00D15BBD" w:rsidP="002D2540">
            <w:pPr>
              <w:suppressAutoHyphens w:val="0"/>
              <w:rPr>
                <w:b/>
                <w:bCs/>
                <w:sz w:val="20"/>
                <w:szCs w:val="20"/>
              </w:rPr>
            </w:pPr>
          </w:p>
        </w:tc>
        <w:tc>
          <w:tcPr>
            <w:tcW w:w="502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911894D" w14:textId="77777777" w:rsidR="00D15BBD" w:rsidRPr="001D17FF" w:rsidRDefault="00D15BBD" w:rsidP="002D2540">
            <w:pPr>
              <w:pStyle w:val="Standard"/>
              <w:widowControl w:val="0"/>
              <w:rPr>
                <w:sz w:val="20"/>
                <w:szCs w:val="20"/>
              </w:rPr>
            </w:pPr>
            <w:r w:rsidRPr="001D17FF">
              <w:rPr>
                <w:sz w:val="20"/>
                <w:szCs w:val="20"/>
              </w:rPr>
              <w:t>Capacité à développer une politique de lecture en relation avec les professeurs</w:t>
            </w:r>
          </w:p>
        </w:tc>
        <w:tc>
          <w:tcPr>
            <w:tcW w:w="59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0" w:type="dxa"/>
              <w:left w:w="108" w:type="dxa"/>
              <w:bottom w:w="0" w:type="dxa"/>
              <w:right w:w="108" w:type="dxa"/>
            </w:tcMar>
          </w:tcPr>
          <w:p w14:paraId="20CD0C6B" w14:textId="77777777" w:rsidR="00D15BBD" w:rsidRPr="001D17FF" w:rsidRDefault="00D15BBD" w:rsidP="002D2540">
            <w:pPr>
              <w:pStyle w:val="Standard"/>
              <w:jc w:val="center"/>
              <w:rPr>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0" w:type="dxa"/>
              <w:left w:w="108" w:type="dxa"/>
              <w:bottom w:w="0" w:type="dxa"/>
              <w:right w:w="108" w:type="dxa"/>
            </w:tcMar>
          </w:tcPr>
          <w:p w14:paraId="7562163F" w14:textId="77777777" w:rsidR="00D15BBD" w:rsidRPr="001D17FF" w:rsidRDefault="00D15BBD" w:rsidP="002D2540">
            <w:pPr>
              <w:pStyle w:val="Standard"/>
              <w:jc w:val="center"/>
              <w:rPr>
                <w:sz w:val="20"/>
                <w:szCs w:val="20"/>
              </w:rPr>
            </w:pPr>
          </w:p>
        </w:tc>
        <w:tc>
          <w:tcPr>
            <w:tcW w:w="59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0" w:type="dxa"/>
              <w:left w:w="108" w:type="dxa"/>
              <w:bottom w:w="0" w:type="dxa"/>
              <w:right w:w="108" w:type="dxa"/>
            </w:tcMar>
          </w:tcPr>
          <w:p w14:paraId="4EFC63A0" w14:textId="77777777" w:rsidR="00D15BBD" w:rsidRPr="001D17FF" w:rsidRDefault="00D15BBD" w:rsidP="002D2540">
            <w:pPr>
              <w:pStyle w:val="Standard"/>
              <w:jc w:val="center"/>
              <w:rPr>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0" w:type="dxa"/>
              <w:left w:w="108" w:type="dxa"/>
              <w:bottom w:w="0" w:type="dxa"/>
              <w:right w:w="108" w:type="dxa"/>
            </w:tcMar>
          </w:tcPr>
          <w:p w14:paraId="4386CAF7" w14:textId="77777777" w:rsidR="00D15BBD" w:rsidRPr="001D17FF" w:rsidRDefault="00D15BBD" w:rsidP="002D2540">
            <w:pPr>
              <w:pStyle w:val="Standard"/>
              <w:jc w:val="center"/>
              <w:rPr>
                <w:sz w:val="20"/>
                <w:szCs w:val="20"/>
              </w:rPr>
            </w:pPr>
          </w:p>
        </w:tc>
        <w:tc>
          <w:tcPr>
            <w:tcW w:w="59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5253767" w14:textId="77777777" w:rsidR="00D15BBD" w:rsidRPr="001D17FF" w:rsidRDefault="00D15BBD" w:rsidP="002D2540">
            <w:pPr>
              <w:pStyle w:val="Standard"/>
              <w:jc w:val="center"/>
              <w:rPr>
                <w:sz w:val="20"/>
                <w:szCs w:val="20"/>
              </w:rPr>
            </w:pPr>
          </w:p>
        </w:tc>
      </w:tr>
      <w:tr w:rsidR="00D15BBD" w:rsidRPr="001D17FF" w14:paraId="227EADE3" w14:textId="77777777" w:rsidTr="007A0717">
        <w:trPr>
          <w:trHeight w:val="870"/>
        </w:trPr>
        <w:tc>
          <w:tcPr>
            <w:tcW w:w="2337" w:type="dxa"/>
            <w:vMerge/>
            <w:tcBorders>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53F52A6C" w14:textId="77777777" w:rsidR="00D15BBD" w:rsidRPr="001D17FF" w:rsidRDefault="00D15BBD" w:rsidP="002D2540">
            <w:pPr>
              <w:suppressAutoHyphens w:val="0"/>
              <w:rPr>
                <w:b/>
                <w:bCs/>
                <w:sz w:val="20"/>
                <w:szCs w:val="20"/>
              </w:rPr>
            </w:pPr>
          </w:p>
        </w:tc>
        <w:tc>
          <w:tcPr>
            <w:tcW w:w="502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7F696359" w14:textId="77777777" w:rsidR="00D15BBD" w:rsidRPr="001D17FF" w:rsidRDefault="00D15BBD" w:rsidP="002D2540">
            <w:pPr>
              <w:pStyle w:val="Standard"/>
              <w:widowControl w:val="0"/>
              <w:rPr>
                <w:sz w:val="20"/>
                <w:szCs w:val="20"/>
              </w:rPr>
            </w:pPr>
            <w:r w:rsidRPr="001D17FF">
              <w:rPr>
                <w:sz w:val="20"/>
                <w:szCs w:val="20"/>
              </w:rPr>
              <w:t>Capacité à mettre en place des projets stimulant la lecture, la découverte des cultures artistique, scientifique et technique</w:t>
            </w:r>
          </w:p>
        </w:tc>
        <w:tc>
          <w:tcPr>
            <w:tcW w:w="59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0" w:type="dxa"/>
              <w:left w:w="108" w:type="dxa"/>
              <w:bottom w:w="0" w:type="dxa"/>
              <w:right w:w="108" w:type="dxa"/>
            </w:tcMar>
          </w:tcPr>
          <w:p w14:paraId="09153FAD" w14:textId="77777777" w:rsidR="00D15BBD" w:rsidRPr="001D17FF" w:rsidRDefault="00D15BBD" w:rsidP="002D2540">
            <w:pPr>
              <w:pStyle w:val="Standard"/>
              <w:jc w:val="center"/>
              <w:rPr>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0" w:type="dxa"/>
              <w:left w:w="108" w:type="dxa"/>
              <w:bottom w:w="0" w:type="dxa"/>
              <w:right w:w="108" w:type="dxa"/>
            </w:tcMar>
          </w:tcPr>
          <w:p w14:paraId="0F388A85" w14:textId="77777777" w:rsidR="00D15BBD" w:rsidRPr="001D17FF" w:rsidRDefault="00D15BBD" w:rsidP="002D2540">
            <w:pPr>
              <w:pStyle w:val="Standard"/>
              <w:jc w:val="center"/>
              <w:rPr>
                <w:sz w:val="20"/>
                <w:szCs w:val="20"/>
              </w:rPr>
            </w:pPr>
          </w:p>
        </w:tc>
        <w:tc>
          <w:tcPr>
            <w:tcW w:w="59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0" w:type="dxa"/>
              <w:left w:w="108" w:type="dxa"/>
              <w:bottom w:w="0" w:type="dxa"/>
              <w:right w:w="108" w:type="dxa"/>
            </w:tcMar>
          </w:tcPr>
          <w:p w14:paraId="0726CC6A" w14:textId="77777777" w:rsidR="00D15BBD" w:rsidRPr="001D17FF" w:rsidRDefault="00D15BBD" w:rsidP="002D2540">
            <w:pPr>
              <w:pStyle w:val="Standard"/>
              <w:jc w:val="center"/>
              <w:rPr>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0" w:type="dxa"/>
              <w:left w:w="108" w:type="dxa"/>
              <w:bottom w:w="0" w:type="dxa"/>
              <w:right w:w="108" w:type="dxa"/>
            </w:tcMar>
          </w:tcPr>
          <w:p w14:paraId="767CA58B" w14:textId="77777777" w:rsidR="00D15BBD" w:rsidRPr="001D17FF" w:rsidRDefault="00D15BBD" w:rsidP="002D2540">
            <w:pPr>
              <w:pStyle w:val="Standard"/>
              <w:jc w:val="center"/>
              <w:rPr>
                <w:sz w:val="20"/>
                <w:szCs w:val="20"/>
              </w:rPr>
            </w:pPr>
          </w:p>
        </w:tc>
        <w:tc>
          <w:tcPr>
            <w:tcW w:w="59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6E7B7B0" w14:textId="77777777" w:rsidR="00D15BBD" w:rsidRPr="001D17FF" w:rsidRDefault="00D15BBD" w:rsidP="002D2540">
            <w:pPr>
              <w:pStyle w:val="Standard"/>
              <w:jc w:val="center"/>
              <w:rPr>
                <w:sz w:val="20"/>
                <w:szCs w:val="20"/>
              </w:rPr>
            </w:pPr>
          </w:p>
        </w:tc>
      </w:tr>
    </w:tbl>
    <w:p w14:paraId="5FC6006F" w14:textId="25E93DAF" w:rsidR="003D01D4" w:rsidRPr="001304D4" w:rsidRDefault="00CB3A5D" w:rsidP="00C832C9">
      <w:pPr>
        <w:pStyle w:val="Standard"/>
        <w:spacing w:before="240"/>
        <w:rPr>
          <w:rFonts w:eastAsia="Calibri"/>
          <w:b/>
          <w:iCs/>
          <w:smallCaps/>
          <w:sz w:val="24"/>
          <w:szCs w:val="24"/>
          <w:u w:val="single"/>
        </w:rPr>
      </w:pPr>
      <w:r w:rsidRPr="001304D4">
        <w:rPr>
          <w:rFonts w:eastAsia="Calibri"/>
          <w:b/>
          <w:iCs/>
          <w:smallCaps/>
          <w:sz w:val="24"/>
          <w:szCs w:val="24"/>
          <w:u w:val="single"/>
        </w:rPr>
        <w:lastRenderedPageBreak/>
        <w:t>2nde étape de l’auto-positionnement : (date : …………………………………..)</w:t>
      </w:r>
    </w:p>
    <w:p w14:paraId="7FF030DF" w14:textId="77777777" w:rsidR="00C832C9" w:rsidRPr="00C832C9" w:rsidRDefault="00C832C9" w:rsidP="00C832C9">
      <w:pPr>
        <w:pStyle w:val="Standard"/>
        <w:spacing w:before="240"/>
        <w:rPr>
          <w:rFonts w:ascii="Calibri" w:eastAsia="Calibri" w:hAnsi="Calibri" w:cs="Calibri"/>
          <w:b/>
          <w:iCs/>
          <w:smallCaps/>
          <w:sz w:val="24"/>
          <w:szCs w:val="24"/>
          <w:u w:val="single"/>
        </w:rPr>
      </w:pPr>
    </w:p>
    <w:tbl>
      <w:tblPr>
        <w:tblW w:w="10480" w:type="dxa"/>
        <w:tblInd w:w="-108" w:type="dxa"/>
        <w:tblLayout w:type="fixed"/>
        <w:tblCellMar>
          <w:left w:w="10" w:type="dxa"/>
          <w:right w:w="10" w:type="dxa"/>
        </w:tblCellMar>
        <w:tblLook w:val="0000" w:firstRow="0" w:lastRow="0" w:firstColumn="0" w:lastColumn="0" w:noHBand="0" w:noVBand="0"/>
      </w:tblPr>
      <w:tblGrid>
        <w:gridCol w:w="3401"/>
        <w:gridCol w:w="3402"/>
        <w:gridCol w:w="3677"/>
      </w:tblGrid>
      <w:tr w:rsidR="003D01D4" w14:paraId="7914CA58" w14:textId="77777777">
        <w:tc>
          <w:tcPr>
            <w:tcW w:w="3401" w:type="dxa"/>
            <w:tcBorders>
              <w:top w:val="single" w:sz="8" w:space="0" w:color="000001"/>
              <w:left w:val="single" w:sz="8" w:space="0" w:color="000001"/>
              <w:bottom w:val="single" w:sz="8" w:space="0" w:color="000001"/>
            </w:tcBorders>
            <w:shd w:val="clear" w:color="auto" w:fill="D9D9D9"/>
            <w:tcMar>
              <w:top w:w="100" w:type="dxa"/>
              <w:left w:w="100" w:type="dxa"/>
              <w:bottom w:w="100" w:type="dxa"/>
              <w:right w:w="100" w:type="dxa"/>
            </w:tcMar>
          </w:tcPr>
          <w:p w14:paraId="4A0B9D6E" w14:textId="77777777" w:rsidR="003D01D4" w:rsidRPr="001304D4" w:rsidRDefault="00CB3A5D">
            <w:pPr>
              <w:pStyle w:val="Standard"/>
              <w:rPr>
                <w:rFonts w:eastAsia="Calibri"/>
                <w:b/>
              </w:rPr>
            </w:pPr>
            <w:r w:rsidRPr="001304D4">
              <w:rPr>
                <w:rFonts w:eastAsia="Calibri"/>
                <w:b/>
              </w:rPr>
              <w:t>Mes réussites, mes progrès</w:t>
            </w:r>
          </w:p>
          <w:p w14:paraId="3AA36F82" w14:textId="77777777" w:rsidR="003D01D4" w:rsidRPr="001304D4" w:rsidRDefault="003D01D4" w:rsidP="001304D4">
            <w:pPr>
              <w:pStyle w:val="Standard"/>
              <w:spacing w:before="240"/>
              <w:rPr>
                <w:rFonts w:eastAsia="Calibri"/>
                <w:i/>
              </w:rPr>
            </w:pPr>
          </w:p>
        </w:tc>
        <w:tc>
          <w:tcPr>
            <w:tcW w:w="3402" w:type="dxa"/>
            <w:tcBorders>
              <w:top w:val="single" w:sz="8" w:space="0" w:color="000001"/>
              <w:left w:val="single" w:sz="8" w:space="0" w:color="000001"/>
              <w:bottom w:val="single" w:sz="8" w:space="0" w:color="000001"/>
            </w:tcBorders>
            <w:shd w:val="clear" w:color="auto" w:fill="D9D9D9"/>
            <w:tcMar>
              <w:top w:w="100" w:type="dxa"/>
              <w:left w:w="100" w:type="dxa"/>
              <w:bottom w:w="100" w:type="dxa"/>
              <w:right w:w="100" w:type="dxa"/>
            </w:tcMar>
          </w:tcPr>
          <w:p w14:paraId="2AF9B34E" w14:textId="77777777" w:rsidR="003D01D4" w:rsidRPr="001304D4" w:rsidRDefault="00CB3A5D">
            <w:pPr>
              <w:pStyle w:val="Standard"/>
              <w:ind w:left="-40"/>
            </w:pPr>
            <w:r w:rsidRPr="001304D4">
              <w:rPr>
                <w:rFonts w:eastAsia="Calibri"/>
                <w:b/>
              </w:rPr>
              <w:t>Mes questions récurrentes ou nouvelles</w:t>
            </w:r>
          </w:p>
        </w:tc>
        <w:tc>
          <w:tcPr>
            <w:tcW w:w="3677" w:type="dxa"/>
            <w:tcBorders>
              <w:top w:val="single" w:sz="8" w:space="0" w:color="000001"/>
              <w:left w:val="single" w:sz="8" w:space="0" w:color="000001"/>
              <w:bottom w:val="single" w:sz="8" w:space="0" w:color="000001"/>
              <w:right w:val="single" w:sz="8" w:space="0" w:color="000001"/>
            </w:tcBorders>
            <w:shd w:val="clear" w:color="auto" w:fill="D9D9D9"/>
            <w:tcMar>
              <w:top w:w="100" w:type="dxa"/>
              <w:left w:w="100" w:type="dxa"/>
              <w:bottom w:w="100" w:type="dxa"/>
              <w:right w:w="100" w:type="dxa"/>
            </w:tcMar>
          </w:tcPr>
          <w:p w14:paraId="48609273" w14:textId="77777777" w:rsidR="003D01D4" w:rsidRPr="001304D4" w:rsidRDefault="00CB3A5D">
            <w:pPr>
              <w:pStyle w:val="Standard"/>
              <w:rPr>
                <w:rFonts w:eastAsia="Calibri"/>
                <w:b/>
              </w:rPr>
            </w:pPr>
            <w:r w:rsidRPr="001304D4">
              <w:rPr>
                <w:rFonts w:eastAsia="Calibri"/>
                <w:b/>
              </w:rPr>
              <w:t>Ce que je comprends sur l’origine ou la cause de ces réussites et/ou de ces difficultés.</w:t>
            </w:r>
          </w:p>
          <w:p w14:paraId="3BDF1AD2" w14:textId="77777777" w:rsidR="003D01D4" w:rsidRPr="001304D4" w:rsidRDefault="00CB3A5D">
            <w:pPr>
              <w:pStyle w:val="Standard"/>
            </w:pPr>
            <w:r w:rsidRPr="001304D4">
              <w:rPr>
                <w:rFonts w:eastAsia="Calibri"/>
                <w:b/>
              </w:rPr>
              <w:t>Ce que je peux exprimer comme besoins de formation</w:t>
            </w:r>
            <w:r w:rsidRPr="001304D4">
              <w:rPr>
                <w:rFonts w:eastAsia="Calibri"/>
                <w:i/>
              </w:rPr>
              <w:t xml:space="preserve">.  </w:t>
            </w:r>
          </w:p>
        </w:tc>
      </w:tr>
      <w:tr w:rsidR="003D01D4" w14:paraId="2925C6A3" w14:textId="77777777">
        <w:trPr>
          <w:trHeight w:val="1550"/>
        </w:trPr>
        <w:tc>
          <w:tcPr>
            <w:tcW w:w="3401" w:type="dxa"/>
            <w:tcBorders>
              <w:left w:val="single" w:sz="8" w:space="0" w:color="000001"/>
              <w:bottom w:val="single" w:sz="8" w:space="0" w:color="000001"/>
            </w:tcBorders>
            <w:tcMar>
              <w:top w:w="100" w:type="dxa"/>
              <w:left w:w="100" w:type="dxa"/>
              <w:bottom w:w="100" w:type="dxa"/>
              <w:right w:w="100" w:type="dxa"/>
            </w:tcMar>
          </w:tcPr>
          <w:p w14:paraId="2DA38CED" w14:textId="77777777" w:rsidR="003D01D4" w:rsidRPr="001304D4" w:rsidRDefault="00CB3A5D">
            <w:pPr>
              <w:pStyle w:val="Standard"/>
              <w:spacing w:after="240"/>
              <w:ind w:left="-40"/>
              <w:rPr>
                <w:rFonts w:eastAsia="Calibri"/>
              </w:rPr>
            </w:pPr>
            <w:r w:rsidRPr="001304D4">
              <w:rPr>
                <w:rFonts w:eastAsia="Calibri"/>
              </w:rPr>
              <w:t xml:space="preserve"> </w:t>
            </w:r>
          </w:p>
          <w:p w14:paraId="76623CC8" w14:textId="77777777" w:rsidR="003D01D4" w:rsidRPr="001304D4" w:rsidRDefault="00CB3A5D">
            <w:pPr>
              <w:pStyle w:val="Standard"/>
              <w:spacing w:before="240" w:after="240"/>
              <w:ind w:left="-40"/>
              <w:rPr>
                <w:rFonts w:eastAsia="Calibri"/>
              </w:rPr>
            </w:pPr>
            <w:r w:rsidRPr="001304D4">
              <w:rPr>
                <w:rFonts w:eastAsia="Calibri"/>
              </w:rPr>
              <w:t xml:space="preserve"> </w:t>
            </w:r>
          </w:p>
          <w:p w14:paraId="31C2B8F2" w14:textId="5184E970" w:rsidR="003D01D4" w:rsidRPr="001304D4" w:rsidRDefault="003D01D4">
            <w:pPr>
              <w:pStyle w:val="Standard"/>
              <w:spacing w:before="240" w:after="240"/>
              <w:ind w:left="-40"/>
              <w:rPr>
                <w:rFonts w:eastAsia="Calibri"/>
              </w:rPr>
            </w:pPr>
          </w:p>
          <w:p w14:paraId="72FC5469" w14:textId="553F4178" w:rsidR="00C832C9" w:rsidRPr="001304D4" w:rsidRDefault="00C832C9">
            <w:pPr>
              <w:pStyle w:val="Standard"/>
              <w:spacing w:before="240" w:after="240"/>
              <w:ind w:left="-40"/>
              <w:rPr>
                <w:rFonts w:eastAsia="Calibri"/>
              </w:rPr>
            </w:pPr>
          </w:p>
          <w:p w14:paraId="76BF8636" w14:textId="77777777" w:rsidR="00C832C9" w:rsidRPr="001304D4" w:rsidRDefault="00C832C9">
            <w:pPr>
              <w:pStyle w:val="Standard"/>
              <w:spacing w:before="240" w:after="240"/>
              <w:ind w:left="-40"/>
              <w:rPr>
                <w:rFonts w:eastAsia="Calibri"/>
              </w:rPr>
            </w:pPr>
          </w:p>
          <w:p w14:paraId="74C88AEF" w14:textId="77777777" w:rsidR="00C832C9" w:rsidRPr="001304D4" w:rsidRDefault="00C832C9">
            <w:pPr>
              <w:pStyle w:val="Standard"/>
              <w:spacing w:before="240" w:after="240"/>
              <w:ind w:left="-40"/>
              <w:rPr>
                <w:rFonts w:eastAsia="Calibri"/>
              </w:rPr>
            </w:pPr>
          </w:p>
          <w:p w14:paraId="163DF229" w14:textId="77777777" w:rsidR="003D01D4" w:rsidRPr="001304D4" w:rsidRDefault="00CB3A5D">
            <w:pPr>
              <w:pStyle w:val="Standard"/>
              <w:spacing w:before="240"/>
              <w:ind w:left="-40"/>
              <w:rPr>
                <w:rFonts w:eastAsia="Calibri"/>
              </w:rPr>
            </w:pPr>
            <w:r w:rsidRPr="001304D4">
              <w:rPr>
                <w:rFonts w:eastAsia="Calibri"/>
              </w:rPr>
              <w:t xml:space="preserve"> </w:t>
            </w:r>
          </w:p>
        </w:tc>
        <w:tc>
          <w:tcPr>
            <w:tcW w:w="3402" w:type="dxa"/>
            <w:tcBorders>
              <w:left w:val="single" w:sz="8" w:space="0" w:color="000001"/>
              <w:bottom w:val="single" w:sz="8" w:space="0" w:color="000001"/>
            </w:tcBorders>
            <w:tcMar>
              <w:top w:w="100" w:type="dxa"/>
              <w:left w:w="100" w:type="dxa"/>
              <w:bottom w:w="100" w:type="dxa"/>
              <w:right w:w="100" w:type="dxa"/>
            </w:tcMar>
          </w:tcPr>
          <w:p w14:paraId="617FC4FE" w14:textId="77777777" w:rsidR="003D01D4" w:rsidRPr="001304D4" w:rsidRDefault="00CB3A5D">
            <w:pPr>
              <w:pStyle w:val="Standard"/>
              <w:ind w:left="-40"/>
            </w:pPr>
            <w:r w:rsidRPr="001304D4">
              <w:t xml:space="preserve"> </w:t>
            </w:r>
          </w:p>
        </w:tc>
        <w:tc>
          <w:tcPr>
            <w:tcW w:w="3677" w:type="dxa"/>
            <w:tcBorders>
              <w:left w:val="single" w:sz="8" w:space="0" w:color="000001"/>
              <w:bottom w:val="single" w:sz="8" w:space="0" w:color="000001"/>
              <w:right w:val="single" w:sz="8" w:space="0" w:color="000001"/>
            </w:tcBorders>
            <w:tcMar>
              <w:top w:w="100" w:type="dxa"/>
              <w:left w:w="100" w:type="dxa"/>
              <w:bottom w:w="100" w:type="dxa"/>
              <w:right w:w="100" w:type="dxa"/>
            </w:tcMar>
          </w:tcPr>
          <w:p w14:paraId="7DB523A7" w14:textId="77777777" w:rsidR="003D01D4" w:rsidRPr="001304D4" w:rsidRDefault="00CB3A5D">
            <w:pPr>
              <w:pStyle w:val="Standard"/>
              <w:ind w:left="-40"/>
            </w:pPr>
            <w:r w:rsidRPr="001304D4">
              <w:t xml:space="preserve"> </w:t>
            </w:r>
          </w:p>
        </w:tc>
      </w:tr>
      <w:tr w:rsidR="003D01D4" w14:paraId="6264FEFC" w14:textId="77777777">
        <w:trPr>
          <w:trHeight w:val="1550"/>
        </w:trPr>
        <w:tc>
          <w:tcPr>
            <w:tcW w:w="3401" w:type="dxa"/>
            <w:tcBorders>
              <w:left w:val="single" w:sz="8" w:space="0" w:color="000001"/>
              <w:bottom w:val="single" w:sz="8" w:space="0" w:color="000001"/>
            </w:tcBorders>
            <w:tcMar>
              <w:top w:w="100" w:type="dxa"/>
              <w:left w:w="100" w:type="dxa"/>
              <w:bottom w:w="100" w:type="dxa"/>
              <w:right w:w="100" w:type="dxa"/>
            </w:tcMar>
          </w:tcPr>
          <w:p w14:paraId="2942368E" w14:textId="77777777" w:rsidR="003D01D4" w:rsidRPr="001304D4" w:rsidRDefault="00CB3A5D">
            <w:pPr>
              <w:pStyle w:val="Standard"/>
              <w:spacing w:after="240"/>
              <w:ind w:left="-40"/>
              <w:rPr>
                <w:rFonts w:eastAsia="Calibri"/>
                <w:b/>
              </w:rPr>
            </w:pPr>
            <w:r w:rsidRPr="001304D4">
              <w:rPr>
                <w:rFonts w:eastAsia="Calibri"/>
                <w:b/>
              </w:rPr>
              <w:t>Conseils et analyse du ou des tuteurs</w:t>
            </w:r>
          </w:p>
          <w:p w14:paraId="6C33A92B" w14:textId="4C86FA72" w:rsidR="003D01D4" w:rsidRPr="001304D4" w:rsidRDefault="003D01D4">
            <w:pPr>
              <w:pStyle w:val="Standard"/>
              <w:spacing w:after="240"/>
              <w:ind w:left="-40"/>
              <w:rPr>
                <w:rFonts w:eastAsia="Calibri"/>
                <w:b/>
              </w:rPr>
            </w:pPr>
          </w:p>
          <w:p w14:paraId="7142B88F" w14:textId="27AF3B4A" w:rsidR="00C832C9" w:rsidRPr="001304D4" w:rsidRDefault="00C832C9">
            <w:pPr>
              <w:pStyle w:val="Standard"/>
              <w:spacing w:after="240"/>
              <w:ind w:left="-40"/>
              <w:rPr>
                <w:rFonts w:eastAsia="Calibri"/>
                <w:b/>
              </w:rPr>
            </w:pPr>
          </w:p>
          <w:p w14:paraId="08824ABF" w14:textId="2C8CBBDB" w:rsidR="00C832C9" w:rsidRPr="001304D4" w:rsidRDefault="00C832C9">
            <w:pPr>
              <w:pStyle w:val="Standard"/>
              <w:spacing w:after="240"/>
              <w:ind w:left="-40"/>
              <w:rPr>
                <w:rFonts w:eastAsia="Calibri"/>
                <w:b/>
              </w:rPr>
            </w:pPr>
          </w:p>
          <w:p w14:paraId="2E0F8C50" w14:textId="2586A50B" w:rsidR="00C832C9" w:rsidRPr="001304D4" w:rsidRDefault="00C832C9">
            <w:pPr>
              <w:pStyle w:val="Standard"/>
              <w:spacing w:after="240"/>
              <w:ind w:left="-40"/>
              <w:rPr>
                <w:rFonts w:eastAsia="Calibri"/>
                <w:b/>
              </w:rPr>
            </w:pPr>
          </w:p>
          <w:p w14:paraId="39765184" w14:textId="77777777" w:rsidR="00C832C9" w:rsidRPr="001304D4" w:rsidRDefault="00C832C9">
            <w:pPr>
              <w:pStyle w:val="Standard"/>
              <w:spacing w:after="240"/>
              <w:ind w:left="-40"/>
              <w:rPr>
                <w:rFonts w:eastAsia="Calibri"/>
                <w:b/>
              </w:rPr>
            </w:pPr>
          </w:p>
          <w:p w14:paraId="2FE078BE" w14:textId="77777777" w:rsidR="00C832C9" w:rsidRPr="001304D4" w:rsidRDefault="00C832C9">
            <w:pPr>
              <w:pStyle w:val="Standard"/>
              <w:spacing w:after="240"/>
              <w:ind w:left="-40"/>
              <w:rPr>
                <w:rFonts w:eastAsia="Calibri"/>
                <w:b/>
              </w:rPr>
            </w:pPr>
          </w:p>
          <w:p w14:paraId="14EDD0AF" w14:textId="77777777" w:rsidR="003D01D4" w:rsidRPr="001304D4" w:rsidRDefault="003D01D4">
            <w:pPr>
              <w:pStyle w:val="Standard"/>
              <w:spacing w:after="240"/>
              <w:ind w:left="-40"/>
              <w:rPr>
                <w:rFonts w:eastAsia="Calibri"/>
                <w:b/>
              </w:rPr>
            </w:pPr>
          </w:p>
        </w:tc>
        <w:tc>
          <w:tcPr>
            <w:tcW w:w="3402" w:type="dxa"/>
            <w:tcBorders>
              <w:left w:val="single" w:sz="8" w:space="0" w:color="000001"/>
              <w:bottom w:val="single" w:sz="8" w:space="0" w:color="000001"/>
            </w:tcBorders>
            <w:tcMar>
              <w:top w:w="100" w:type="dxa"/>
              <w:left w:w="100" w:type="dxa"/>
              <w:bottom w:w="100" w:type="dxa"/>
              <w:right w:w="100" w:type="dxa"/>
            </w:tcMar>
          </w:tcPr>
          <w:p w14:paraId="026B7902" w14:textId="77777777" w:rsidR="003D01D4" w:rsidRPr="001304D4" w:rsidRDefault="00CB3A5D">
            <w:pPr>
              <w:pStyle w:val="Standard"/>
              <w:spacing w:after="240"/>
              <w:ind w:left="-40"/>
              <w:rPr>
                <w:rFonts w:eastAsia="Calibri"/>
                <w:b/>
              </w:rPr>
            </w:pPr>
            <w:r w:rsidRPr="001304D4">
              <w:rPr>
                <w:rFonts w:eastAsia="Calibri"/>
                <w:b/>
              </w:rPr>
              <w:t>Conseils et analyse du ou des tuteurs</w:t>
            </w:r>
          </w:p>
        </w:tc>
        <w:tc>
          <w:tcPr>
            <w:tcW w:w="3677" w:type="dxa"/>
            <w:tcBorders>
              <w:left w:val="single" w:sz="8" w:space="0" w:color="000001"/>
              <w:bottom w:val="single" w:sz="8" w:space="0" w:color="000001"/>
              <w:right w:val="single" w:sz="8" w:space="0" w:color="000001"/>
            </w:tcBorders>
            <w:tcMar>
              <w:top w:w="100" w:type="dxa"/>
              <w:left w:w="100" w:type="dxa"/>
              <w:bottom w:w="100" w:type="dxa"/>
              <w:right w:w="100" w:type="dxa"/>
            </w:tcMar>
          </w:tcPr>
          <w:p w14:paraId="700DF460" w14:textId="77777777" w:rsidR="003D01D4" w:rsidRPr="001304D4" w:rsidRDefault="00CB3A5D">
            <w:pPr>
              <w:pStyle w:val="Standard"/>
              <w:spacing w:after="240"/>
              <w:ind w:left="-40"/>
              <w:rPr>
                <w:rFonts w:eastAsia="Calibri"/>
                <w:b/>
              </w:rPr>
            </w:pPr>
            <w:r w:rsidRPr="001304D4">
              <w:rPr>
                <w:rFonts w:eastAsia="Calibri"/>
                <w:b/>
              </w:rPr>
              <w:t>Conseils et analyse du ou des tuteurs</w:t>
            </w:r>
          </w:p>
        </w:tc>
      </w:tr>
    </w:tbl>
    <w:p w14:paraId="579700E8" w14:textId="77777777" w:rsidR="003D01D4" w:rsidRDefault="003D01D4">
      <w:pPr>
        <w:pStyle w:val="Standard"/>
        <w:spacing w:before="240" w:after="240"/>
        <w:rPr>
          <w:rFonts w:ascii="Calibri" w:eastAsia="Calibri" w:hAnsi="Calibri" w:cs="Calibri"/>
          <w:b/>
        </w:rPr>
      </w:pPr>
    </w:p>
    <w:p w14:paraId="4320823A" w14:textId="77777777" w:rsidR="00D15BBD" w:rsidRDefault="00D15BBD">
      <w:pPr>
        <w:suppressAutoHyphens w:val="0"/>
        <w:rPr>
          <w:rFonts w:ascii="Calibri" w:eastAsia="Calibri" w:hAnsi="Calibri" w:cs="Calibri"/>
          <w:b/>
        </w:rPr>
      </w:pPr>
      <w:r>
        <w:rPr>
          <w:rFonts w:ascii="Calibri" w:eastAsia="Calibri" w:hAnsi="Calibri" w:cs="Calibri"/>
          <w:b/>
        </w:rPr>
        <w:br w:type="page"/>
      </w:r>
    </w:p>
    <w:p w14:paraId="4F692586" w14:textId="5A608022" w:rsidR="003D01D4" w:rsidRPr="00DD563B" w:rsidRDefault="00CB3A5D">
      <w:pPr>
        <w:pStyle w:val="Standard"/>
        <w:spacing w:before="240" w:after="240"/>
        <w:rPr>
          <w:rFonts w:eastAsia="Calibri"/>
          <w:b/>
        </w:rPr>
      </w:pPr>
      <w:r w:rsidRPr="00DD563B">
        <w:rPr>
          <w:rFonts w:eastAsia="Calibri"/>
          <w:b/>
        </w:rPr>
        <w:lastRenderedPageBreak/>
        <w:t>Tableau précédent à dupliquer autant de fois que nécessaire pour les étapes à suivre de cet auto-positionnement au fil de l’année scolaire.</w:t>
      </w:r>
    </w:p>
    <w:tbl>
      <w:tblPr>
        <w:tblW w:w="10343" w:type="dxa"/>
        <w:tblLayout w:type="fixed"/>
        <w:tblCellMar>
          <w:left w:w="10" w:type="dxa"/>
          <w:right w:w="10" w:type="dxa"/>
        </w:tblCellMar>
        <w:tblLook w:val="0000" w:firstRow="0" w:lastRow="0" w:firstColumn="0" w:lastColumn="0" w:noHBand="0" w:noVBand="0"/>
      </w:tblPr>
      <w:tblGrid>
        <w:gridCol w:w="2337"/>
        <w:gridCol w:w="5029"/>
        <w:gridCol w:w="595"/>
        <w:gridCol w:w="595"/>
        <w:gridCol w:w="596"/>
        <w:gridCol w:w="595"/>
        <w:gridCol w:w="596"/>
      </w:tblGrid>
      <w:tr w:rsidR="00484EE6" w:rsidRPr="001D17FF" w14:paraId="058B4952" w14:textId="77777777" w:rsidTr="00D15BBD">
        <w:trPr>
          <w:trHeight w:val="690"/>
        </w:trPr>
        <w:tc>
          <w:tcPr>
            <w:tcW w:w="2337"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14:paraId="42EA50BB" w14:textId="77777777" w:rsidR="00484EE6" w:rsidRPr="001D17FF" w:rsidRDefault="00484EE6" w:rsidP="002D2540">
            <w:pPr>
              <w:pStyle w:val="Standard"/>
              <w:rPr>
                <w:sz w:val="20"/>
                <w:szCs w:val="20"/>
              </w:rPr>
            </w:pPr>
            <w:r w:rsidRPr="001D17FF">
              <w:rPr>
                <w:sz w:val="20"/>
                <w:szCs w:val="20"/>
              </w:rPr>
              <w:t> </w:t>
            </w:r>
          </w:p>
        </w:tc>
        <w:tc>
          <w:tcPr>
            <w:tcW w:w="5029" w:type="dxa"/>
            <w:tcBorders>
              <w:top w:val="single" w:sz="4" w:space="0" w:color="000000"/>
              <w:left w:val="single" w:sz="4" w:space="0" w:color="000000"/>
              <w:bottom w:val="single" w:sz="4" w:space="0" w:color="000000"/>
              <w:right w:val="single" w:sz="4" w:space="0" w:color="000000"/>
            </w:tcBorders>
            <w:shd w:val="clear" w:color="auto" w:fill="FFC000"/>
            <w:noWrap/>
            <w:tcMar>
              <w:top w:w="0" w:type="dxa"/>
              <w:left w:w="108" w:type="dxa"/>
              <w:bottom w:w="0" w:type="dxa"/>
              <w:right w:w="108" w:type="dxa"/>
            </w:tcMar>
          </w:tcPr>
          <w:p w14:paraId="3227EB47" w14:textId="32F2BE7E" w:rsidR="00484EE6" w:rsidRPr="001D17FF" w:rsidRDefault="00484EE6" w:rsidP="002D2540">
            <w:pPr>
              <w:pStyle w:val="Standard"/>
              <w:rPr>
                <w:b/>
                <w:bCs/>
                <w:sz w:val="20"/>
                <w:szCs w:val="20"/>
              </w:rPr>
            </w:pPr>
            <w:r w:rsidRPr="001D17FF">
              <w:rPr>
                <w:b/>
                <w:bCs/>
                <w:sz w:val="20"/>
                <w:szCs w:val="20"/>
              </w:rPr>
              <w:t>Proposition de synthèse</w:t>
            </w:r>
          </w:p>
        </w:tc>
        <w:tc>
          <w:tcPr>
            <w:tcW w:w="595" w:type="dxa"/>
            <w:tcBorders>
              <w:top w:val="single" w:sz="4" w:space="0" w:color="000000"/>
              <w:left w:val="single" w:sz="4" w:space="0" w:color="000000"/>
              <w:bottom w:val="single" w:sz="4" w:space="0" w:color="000000"/>
              <w:right w:val="single" w:sz="4" w:space="0" w:color="000000"/>
            </w:tcBorders>
            <w:shd w:val="clear" w:color="auto" w:fill="FFC000"/>
            <w:noWrap/>
            <w:tcMar>
              <w:top w:w="0" w:type="dxa"/>
              <w:left w:w="108" w:type="dxa"/>
              <w:bottom w:w="0" w:type="dxa"/>
              <w:right w:w="108" w:type="dxa"/>
            </w:tcMar>
          </w:tcPr>
          <w:p w14:paraId="4079D85D" w14:textId="77777777" w:rsidR="00484EE6" w:rsidRPr="001D17FF" w:rsidRDefault="00484EE6" w:rsidP="00D15BBD">
            <w:pPr>
              <w:pStyle w:val="Standard"/>
              <w:jc w:val="center"/>
              <w:rPr>
                <w:sz w:val="20"/>
                <w:szCs w:val="20"/>
              </w:rPr>
            </w:pPr>
            <w:r w:rsidRPr="001D17FF">
              <w:rPr>
                <w:sz w:val="20"/>
                <w:szCs w:val="20"/>
              </w:rPr>
              <w:t>NS</w:t>
            </w:r>
          </w:p>
        </w:tc>
        <w:tc>
          <w:tcPr>
            <w:tcW w:w="595" w:type="dxa"/>
            <w:tcBorders>
              <w:top w:val="single" w:sz="4" w:space="0" w:color="000000"/>
              <w:left w:val="single" w:sz="4" w:space="0" w:color="000000"/>
              <w:bottom w:val="single" w:sz="4" w:space="0" w:color="000000"/>
              <w:right w:val="single" w:sz="4" w:space="0" w:color="000000"/>
            </w:tcBorders>
            <w:shd w:val="clear" w:color="auto" w:fill="FFC000"/>
            <w:noWrap/>
            <w:tcMar>
              <w:top w:w="0" w:type="dxa"/>
              <w:left w:w="108" w:type="dxa"/>
              <w:bottom w:w="0" w:type="dxa"/>
              <w:right w:w="108" w:type="dxa"/>
            </w:tcMar>
          </w:tcPr>
          <w:p w14:paraId="1D6E2BE6" w14:textId="77777777" w:rsidR="00484EE6" w:rsidRPr="001D17FF" w:rsidRDefault="00484EE6" w:rsidP="00D15BBD">
            <w:pPr>
              <w:pStyle w:val="Standard"/>
              <w:jc w:val="center"/>
              <w:rPr>
                <w:sz w:val="20"/>
                <w:szCs w:val="20"/>
              </w:rPr>
            </w:pPr>
            <w:r w:rsidRPr="001D17FF">
              <w:rPr>
                <w:sz w:val="20"/>
                <w:szCs w:val="20"/>
              </w:rPr>
              <w:t>N1</w:t>
            </w:r>
          </w:p>
        </w:tc>
        <w:tc>
          <w:tcPr>
            <w:tcW w:w="596" w:type="dxa"/>
            <w:tcBorders>
              <w:top w:val="single" w:sz="4" w:space="0" w:color="000000"/>
              <w:left w:val="single" w:sz="4" w:space="0" w:color="000000"/>
              <w:bottom w:val="single" w:sz="4" w:space="0" w:color="000000"/>
              <w:right w:val="single" w:sz="4" w:space="0" w:color="000000"/>
            </w:tcBorders>
            <w:shd w:val="clear" w:color="auto" w:fill="FFC000"/>
            <w:noWrap/>
            <w:tcMar>
              <w:top w:w="0" w:type="dxa"/>
              <w:left w:w="108" w:type="dxa"/>
              <w:bottom w:w="0" w:type="dxa"/>
              <w:right w:w="108" w:type="dxa"/>
            </w:tcMar>
          </w:tcPr>
          <w:p w14:paraId="2696CE4E" w14:textId="77777777" w:rsidR="00484EE6" w:rsidRPr="001D17FF" w:rsidRDefault="00484EE6" w:rsidP="00D15BBD">
            <w:pPr>
              <w:pStyle w:val="Standard"/>
              <w:jc w:val="center"/>
              <w:rPr>
                <w:sz w:val="20"/>
                <w:szCs w:val="20"/>
              </w:rPr>
            </w:pPr>
            <w:r w:rsidRPr="001D17FF">
              <w:rPr>
                <w:sz w:val="20"/>
                <w:szCs w:val="20"/>
              </w:rPr>
              <w:t>N2</w:t>
            </w:r>
          </w:p>
        </w:tc>
        <w:tc>
          <w:tcPr>
            <w:tcW w:w="595" w:type="dxa"/>
            <w:tcBorders>
              <w:top w:val="single" w:sz="4" w:space="0" w:color="000000"/>
              <w:left w:val="single" w:sz="4" w:space="0" w:color="000000"/>
              <w:bottom w:val="single" w:sz="4" w:space="0" w:color="000000"/>
              <w:right w:val="single" w:sz="4" w:space="0" w:color="000000"/>
            </w:tcBorders>
            <w:shd w:val="clear" w:color="auto" w:fill="FFC000"/>
            <w:noWrap/>
            <w:tcMar>
              <w:top w:w="0" w:type="dxa"/>
              <w:left w:w="108" w:type="dxa"/>
              <w:bottom w:w="0" w:type="dxa"/>
              <w:right w:w="108" w:type="dxa"/>
            </w:tcMar>
          </w:tcPr>
          <w:p w14:paraId="02753F36" w14:textId="77777777" w:rsidR="00484EE6" w:rsidRPr="001D17FF" w:rsidRDefault="00484EE6" w:rsidP="00D15BBD">
            <w:pPr>
              <w:pStyle w:val="Standard"/>
              <w:jc w:val="center"/>
              <w:rPr>
                <w:sz w:val="20"/>
                <w:szCs w:val="20"/>
              </w:rPr>
            </w:pPr>
            <w:r w:rsidRPr="001D17FF">
              <w:rPr>
                <w:sz w:val="20"/>
                <w:szCs w:val="20"/>
              </w:rPr>
              <w:t>N3</w:t>
            </w:r>
          </w:p>
        </w:tc>
        <w:tc>
          <w:tcPr>
            <w:tcW w:w="596" w:type="dxa"/>
            <w:tcBorders>
              <w:top w:val="single" w:sz="4" w:space="0" w:color="000000"/>
              <w:left w:val="single" w:sz="4" w:space="0" w:color="000000"/>
              <w:bottom w:val="single" w:sz="4" w:space="0" w:color="000000"/>
              <w:right w:val="single" w:sz="4" w:space="0" w:color="000000"/>
            </w:tcBorders>
            <w:shd w:val="clear" w:color="auto" w:fill="FFC000"/>
          </w:tcPr>
          <w:p w14:paraId="6706A8EC" w14:textId="77777777" w:rsidR="00484EE6" w:rsidRPr="001D17FF" w:rsidRDefault="00484EE6" w:rsidP="00D15BBD">
            <w:pPr>
              <w:pStyle w:val="Standard"/>
              <w:jc w:val="center"/>
              <w:rPr>
                <w:sz w:val="20"/>
                <w:szCs w:val="20"/>
              </w:rPr>
            </w:pPr>
            <w:r w:rsidRPr="001D17FF">
              <w:rPr>
                <w:sz w:val="20"/>
                <w:szCs w:val="20"/>
              </w:rPr>
              <w:t>N4</w:t>
            </w:r>
          </w:p>
        </w:tc>
      </w:tr>
      <w:tr w:rsidR="00484EE6" w:rsidRPr="001D17FF" w14:paraId="3255EFFD" w14:textId="77777777" w:rsidTr="00D15BBD">
        <w:trPr>
          <w:trHeight w:val="915"/>
        </w:trPr>
        <w:tc>
          <w:tcPr>
            <w:tcW w:w="2337" w:type="dxa"/>
            <w:vMerge w:val="restart"/>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14:paraId="4B888244" w14:textId="3D151884" w:rsidR="00484EE6" w:rsidRPr="001D17FF" w:rsidRDefault="00484EE6" w:rsidP="002D2540">
            <w:pPr>
              <w:pStyle w:val="Standard"/>
              <w:rPr>
                <w:b/>
                <w:bCs/>
                <w:sz w:val="20"/>
                <w:szCs w:val="20"/>
              </w:rPr>
            </w:pPr>
            <w:r w:rsidRPr="001D17FF">
              <w:rPr>
                <w:b/>
                <w:bCs/>
                <w:sz w:val="20"/>
                <w:szCs w:val="20"/>
              </w:rPr>
              <w:t>Le professeur documentaliste, concepteur et pilote d'un enseignement inclusif</w:t>
            </w:r>
          </w:p>
        </w:tc>
        <w:tc>
          <w:tcPr>
            <w:tcW w:w="5029"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14:paraId="4EFA3C60" w14:textId="77777777" w:rsidR="00484EE6" w:rsidRPr="001D17FF" w:rsidRDefault="00484EE6" w:rsidP="002D2540">
            <w:pPr>
              <w:pStyle w:val="Standard"/>
              <w:rPr>
                <w:sz w:val="20"/>
                <w:szCs w:val="20"/>
              </w:rPr>
            </w:pPr>
            <w:r w:rsidRPr="001D17FF">
              <w:rPr>
                <w:sz w:val="20"/>
                <w:szCs w:val="20"/>
              </w:rPr>
              <w:t>Capacité à concevoir ses enseignements</w:t>
            </w:r>
            <w:r w:rsidRPr="001D17FF">
              <w:rPr>
                <w:sz w:val="20"/>
                <w:szCs w:val="20"/>
              </w:rPr>
              <w:br/>
            </w:r>
            <w:r w:rsidRPr="001D17FF">
              <w:rPr>
                <w:i/>
                <w:iCs/>
                <w:sz w:val="20"/>
                <w:szCs w:val="20"/>
              </w:rPr>
              <w:t>Attendus : 2, 4</w:t>
            </w:r>
          </w:p>
        </w:tc>
        <w:tc>
          <w:tcPr>
            <w:tcW w:w="595" w:type="dxa"/>
            <w:tcBorders>
              <w:top w:val="single" w:sz="4" w:space="0" w:color="000000"/>
              <w:left w:val="single" w:sz="4" w:space="0" w:color="000000"/>
              <w:bottom w:val="single" w:sz="4" w:space="0" w:color="000000"/>
              <w:right w:val="single" w:sz="4" w:space="0" w:color="000000"/>
            </w:tcBorders>
            <w:shd w:val="clear" w:color="auto" w:fill="D0CECE"/>
            <w:noWrap/>
            <w:tcMar>
              <w:top w:w="0" w:type="dxa"/>
              <w:left w:w="108" w:type="dxa"/>
              <w:bottom w:w="0" w:type="dxa"/>
              <w:right w:w="108" w:type="dxa"/>
            </w:tcMar>
          </w:tcPr>
          <w:p w14:paraId="70EB0843" w14:textId="60ABE2CB" w:rsidR="00484EE6" w:rsidRPr="001D17FF" w:rsidRDefault="00484EE6" w:rsidP="00D15BBD">
            <w:pPr>
              <w:pStyle w:val="Standard"/>
              <w:jc w:val="center"/>
              <w:rPr>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auto" w:fill="D0CECE"/>
            <w:noWrap/>
            <w:tcMar>
              <w:top w:w="0" w:type="dxa"/>
              <w:left w:w="108" w:type="dxa"/>
              <w:bottom w:w="0" w:type="dxa"/>
              <w:right w:w="108" w:type="dxa"/>
            </w:tcMar>
          </w:tcPr>
          <w:p w14:paraId="03A8E6EF" w14:textId="3D2866EE" w:rsidR="00484EE6" w:rsidRPr="001D17FF" w:rsidRDefault="00484EE6" w:rsidP="00D15BBD">
            <w:pPr>
              <w:pStyle w:val="Standard"/>
              <w:jc w:val="center"/>
              <w:rPr>
                <w:sz w:val="20"/>
                <w:szCs w:val="20"/>
              </w:rPr>
            </w:pPr>
          </w:p>
        </w:tc>
        <w:tc>
          <w:tcPr>
            <w:tcW w:w="596" w:type="dxa"/>
            <w:tcBorders>
              <w:top w:val="single" w:sz="4" w:space="0" w:color="000000"/>
              <w:left w:val="single" w:sz="4" w:space="0" w:color="000000"/>
              <w:bottom w:val="single" w:sz="4" w:space="0" w:color="000000"/>
              <w:right w:val="single" w:sz="4" w:space="0" w:color="000000"/>
            </w:tcBorders>
            <w:shd w:val="clear" w:color="auto" w:fill="D0CECE"/>
            <w:noWrap/>
            <w:tcMar>
              <w:top w:w="0" w:type="dxa"/>
              <w:left w:w="108" w:type="dxa"/>
              <w:bottom w:w="0" w:type="dxa"/>
              <w:right w:w="108" w:type="dxa"/>
            </w:tcMar>
          </w:tcPr>
          <w:p w14:paraId="01B00438" w14:textId="5201827D" w:rsidR="00484EE6" w:rsidRPr="001D17FF" w:rsidRDefault="00484EE6" w:rsidP="00D15BBD">
            <w:pPr>
              <w:pStyle w:val="Standard"/>
              <w:jc w:val="center"/>
              <w:rPr>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auto" w:fill="D0CECE"/>
            <w:noWrap/>
            <w:tcMar>
              <w:top w:w="0" w:type="dxa"/>
              <w:left w:w="108" w:type="dxa"/>
              <w:bottom w:w="0" w:type="dxa"/>
              <w:right w:w="108" w:type="dxa"/>
            </w:tcMar>
          </w:tcPr>
          <w:p w14:paraId="589E7DF5" w14:textId="1EF7E0EF" w:rsidR="00484EE6" w:rsidRPr="001D17FF" w:rsidRDefault="00484EE6" w:rsidP="00D15BBD">
            <w:pPr>
              <w:pStyle w:val="Standard"/>
              <w:jc w:val="center"/>
              <w:rPr>
                <w:sz w:val="20"/>
                <w:szCs w:val="20"/>
              </w:rPr>
            </w:pPr>
          </w:p>
        </w:tc>
        <w:tc>
          <w:tcPr>
            <w:tcW w:w="596" w:type="dxa"/>
            <w:tcBorders>
              <w:top w:val="single" w:sz="4" w:space="0" w:color="000000"/>
              <w:left w:val="single" w:sz="4" w:space="0" w:color="000000"/>
              <w:bottom w:val="single" w:sz="4" w:space="0" w:color="000000"/>
              <w:right w:val="single" w:sz="4" w:space="0" w:color="000000"/>
            </w:tcBorders>
            <w:shd w:val="clear" w:color="auto" w:fill="D0CECE"/>
          </w:tcPr>
          <w:p w14:paraId="535300E3" w14:textId="77777777" w:rsidR="00484EE6" w:rsidRPr="001D17FF" w:rsidRDefault="00484EE6" w:rsidP="00D15BBD">
            <w:pPr>
              <w:pStyle w:val="Standard"/>
              <w:jc w:val="center"/>
              <w:rPr>
                <w:sz w:val="20"/>
                <w:szCs w:val="20"/>
              </w:rPr>
            </w:pPr>
          </w:p>
        </w:tc>
      </w:tr>
      <w:tr w:rsidR="00484EE6" w:rsidRPr="001D17FF" w14:paraId="3A5F3BC4" w14:textId="77777777" w:rsidTr="00D15BBD">
        <w:trPr>
          <w:trHeight w:val="1170"/>
        </w:trPr>
        <w:tc>
          <w:tcPr>
            <w:tcW w:w="2337" w:type="dxa"/>
            <w:vMerge/>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14:paraId="25E4897D" w14:textId="77777777" w:rsidR="00484EE6" w:rsidRPr="001D17FF" w:rsidRDefault="00484EE6" w:rsidP="002D2540">
            <w:pPr>
              <w:suppressAutoHyphens w:val="0"/>
              <w:rPr>
                <w:sz w:val="20"/>
                <w:szCs w:val="20"/>
              </w:rPr>
            </w:pPr>
          </w:p>
        </w:tc>
        <w:tc>
          <w:tcPr>
            <w:tcW w:w="5029"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14:paraId="4B7B4C50" w14:textId="77777777" w:rsidR="00484EE6" w:rsidRPr="001D17FF" w:rsidRDefault="00484EE6" w:rsidP="002D2540">
            <w:pPr>
              <w:pStyle w:val="Standard"/>
              <w:rPr>
                <w:sz w:val="20"/>
                <w:szCs w:val="20"/>
              </w:rPr>
            </w:pPr>
            <w:r w:rsidRPr="001D17FF">
              <w:rPr>
                <w:sz w:val="20"/>
                <w:szCs w:val="20"/>
              </w:rPr>
              <w:t>Capacité à mettre en œuvre des situations d'apprentissage</w:t>
            </w:r>
            <w:r w:rsidRPr="001D17FF">
              <w:rPr>
                <w:sz w:val="20"/>
                <w:szCs w:val="20"/>
              </w:rPr>
              <w:br/>
            </w:r>
            <w:r w:rsidRPr="001D17FF">
              <w:rPr>
                <w:i/>
                <w:iCs/>
                <w:sz w:val="20"/>
                <w:szCs w:val="20"/>
              </w:rPr>
              <w:t>Attendus : 3, 5, 6</w:t>
            </w:r>
          </w:p>
        </w:tc>
        <w:tc>
          <w:tcPr>
            <w:tcW w:w="595" w:type="dxa"/>
            <w:tcBorders>
              <w:top w:val="single" w:sz="4" w:space="0" w:color="000000"/>
              <w:left w:val="single" w:sz="4" w:space="0" w:color="000000"/>
              <w:bottom w:val="single" w:sz="4" w:space="0" w:color="000000"/>
              <w:right w:val="single" w:sz="4" w:space="0" w:color="000000"/>
            </w:tcBorders>
            <w:shd w:val="clear" w:color="auto" w:fill="D0CECE"/>
            <w:noWrap/>
            <w:tcMar>
              <w:top w:w="0" w:type="dxa"/>
              <w:left w:w="108" w:type="dxa"/>
              <w:bottom w:w="0" w:type="dxa"/>
              <w:right w:w="108" w:type="dxa"/>
            </w:tcMar>
          </w:tcPr>
          <w:p w14:paraId="542B72FA" w14:textId="267CFD67" w:rsidR="00484EE6" w:rsidRPr="001D17FF" w:rsidRDefault="00484EE6" w:rsidP="00D15BBD">
            <w:pPr>
              <w:pStyle w:val="Standard"/>
              <w:jc w:val="center"/>
              <w:rPr>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auto" w:fill="D0CECE"/>
            <w:noWrap/>
            <w:tcMar>
              <w:top w:w="0" w:type="dxa"/>
              <w:left w:w="108" w:type="dxa"/>
              <w:bottom w:w="0" w:type="dxa"/>
              <w:right w:w="108" w:type="dxa"/>
            </w:tcMar>
          </w:tcPr>
          <w:p w14:paraId="21E6B976" w14:textId="24122453" w:rsidR="00484EE6" w:rsidRPr="001D17FF" w:rsidRDefault="00484EE6" w:rsidP="00D15BBD">
            <w:pPr>
              <w:pStyle w:val="Standard"/>
              <w:jc w:val="center"/>
              <w:rPr>
                <w:sz w:val="20"/>
                <w:szCs w:val="20"/>
              </w:rPr>
            </w:pPr>
          </w:p>
        </w:tc>
        <w:tc>
          <w:tcPr>
            <w:tcW w:w="596" w:type="dxa"/>
            <w:tcBorders>
              <w:top w:val="single" w:sz="4" w:space="0" w:color="000000"/>
              <w:left w:val="single" w:sz="4" w:space="0" w:color="000000"/>
              <w:bottom w:val="single" w:sz="4" w:space="0" w:color="000000"/>
              <w:right w:val="single" w:sz="4" w:space="0" w:color="000000"/>
            </w:tcBorders>
            <w:shd w:val="clear" w:color="auto" w:fill="D0CECE"/>
            <w:noWrap/>
            <w:tcMar>
              <w:top w:w="0" w:type="dxa"/>
              <w:left w:w="108" w:type="dxa"/>
              <w:bottom w:w="0" w:type="dxa"/>
              <w:right w:w="108" w:type="dxa"/>
            </w:tcMar>
          </w:tcPr>
          <w:p w14:paraId="2B65B923" w14:textId="670837B3" w:rsidR="00484EE6" w:rsidRPr="001D17FF" w:rsidRDefault="00484EE6" w:rsidP="00D15BBD">
            <w:pPr>
              <w:pStyle w:val="Standard"/>
              <w:jc w:val="center"/>
              <w:rPr>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auto" w:fill="D0CECE"/>
            <w:noWrap/>
            <w:tcMar>
              <w:top w:w="0" w:type="dxa"/>
              <w:left w:w="108" w:type="dxa"/>
              <w:bottom w:w="0" w:type="dxa"/>
              <w:right w:w="108" w:type="dxa"/>
            </w:tcMar>
          </w:tcPr>
          <w:p w14:paraId="787C4250" w14:textId="414DCD08" w:rsidR="00484EE6" w:rsidRPr="001D17FF" w:rsidRDefault="00484EE6" w:rsidP="00D15BBD">
            <w:pPr>
              <w:pStyle w:val="Standard"/>
              <w:jc w:val="center"/>
              <w:rPr>
                <w:sz w:val="20"/>
                <w:szCs w:val="20"/>
              </w:rPr>
            </w:pPr>
          </w:p>
        </w:tc>
        <w:tc>
          <w:tcPr>
            <w:tcW w:w="596" w:type="dxa"/>
            <w:tcBorders>
              <w:top w:val="single" w:sz="4" w:space="0" w:color="000000"/>
              <w:left w:val="single" w:sz="4" w:space="0" w:color="000000"/>
              <w:bottom w:val="single" w:sz="4" w:space="0" w:color="000000"/>
              <w:right w:val="single" w:sz="4" w:space="0" w:color="000000"/>
            </w:tcBorders>
            <w:shd w:val="clear" w:color="auto" w:fill="D0CECE"/>
          </w:tcPr>
          <w:p w14:paraId="5208E5A8" w14:textId="77777777" w:rsidR="00484EE6" w:rsidRPr="001D17FF" w:rsidRDefault="00484EE6" w:rsidP="00D15BBD">
            <w:pPr>
              <w:pStyle w:val="Standard"/>
              <w:jc w:val="center"/>
              <w:rPr>
                <w:sz w:val="20"/>
                <w:szCs w:val="20"/>
              </w:rPr>
            </w:pPr>
          </w:p>
        </w:tc>
      </w:tr>
      <w:tr w:rsidR="00484EE6" w:rsidRPr="001D17FF" w14:paraId="23DD0024" w14:textId="77777777" w:rsidTr="00D15BBD">
        <w:trPr>
          <w:trHeight w:val="720"/>
        </w:trPr>
        <w:tc>
          <w:tcPr>
            <w:tcW w:w="2337" w:type="dxa"/>
            <w:vMerge/>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14:paraId="7284B0F5" w14:textId="77777777" w:rsidR="00484EE6" w:rsidRPr="001D17FF" w:rsidRDefault="00484EE6" w:rsidP="002D2540">
            <w:pPr>
              <w:suppressAutoHyphens w:val="0"/>
              <w:rPr>
                <w:sz w:val="20"/>
                <w:szCs w:val="20"/>
              </w:rPr>
            </w:pPr>
          </w:p>
        </w:tc>
        <w:tc>
          <w:tcPr>
            <w:tcW w:w="5029"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14:paraId="67859047" w14:textId="77777777" w:rsidR="00484EE6" w:rsidRPr="001D17FF" w:rsidRDefault="00484EE6" w:rsidP="002D2540">
            <w:pPr>
              <w:pStyle w:val="Standard"/>
              <w:rPr>
                <w:sz w:val="20"/>
                <w:szCs w:val="20"/>
              </w:rPr>
            </w:pPr>
            <w:r w:rsidRPr="001D17FF">
              <w:rPr>
                <w:sz w:val="20"/>
                <w:szCs w:val="20"/>
              </w:rPr>
              <w:t>Capacité à évaluer les apprentissages des élèves</w:t>
            </w:r>
            <w:r w:rsidRPr="001D17FF">
              <w:rPr>
                <w:sz w:val="20"/>
                <w:szCs w:val="20"/>
              </w:rPr>
              <w:br/>
            </w:r>
            <w:r w:rsidRPr="001D17FF">
              <w:rPr>
                <w:i/>
                <w:iCs/>
                <w:sz w:val="20"/>
                <w:szCs w:val="20"/>
              </w:rPr>
              <w:t>Attendus : 1, 7</w:t>
            </w:r>
          </w:p>
        </w:tc>
        <w:tc>
          <w:tcPr>
            <w:tcW w:w="595" w:type="dxa"/>
            <w:tcBorders>
              <w:top w:val="single" w:sz="4" w:space="0" w:color="000000"/>
              <w:left w:val="single" w:sz="4" w:space="0" w:color="000000"/>
              <w:bottom w:val="single" w:sz="4" w:space="0" w:color="000000"/>
              <w:right w:val="single" w:sz="4" w:space="0" w:color="000000"/>
            </w:tcBorders>
            <w:shd w:val="clear" w:color="auto" w:fill="D0CECE"/>
            <w:noWrap/>
            <w:tcMar>
              <w:top w:w="0" w:type="dxa"/>
              <w:left w:w="108" w:type="dxa"/>
              <w:bottom w:w="0" w:type="dxa"/>
              <w:right w:w="108" w:type="dxa"/>
            </w:tcMar>
          </w:tcPr>
          <w:p w14:paraId="09FCD594" w14:textId="60BF812C" w:rsidR="00484EE6" w:rsidRPr="001D17FF" w:rsidRDefault="00484EE6" w:rsidP="00D15BBD">
            <w:pPr>
              <w:pStyle w:val="Standard"/>
              <w:jc w:val="center"/>
              <w:rPr>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auto" w:fill="D0CECE"/>
            <w:noWrap/>
            <w:tcMar>
              <w:top w:w="0" w:type="dxa"/>
              <w:left w:w="108" w:type="dxa"/>
              <w:bottom w:w="0" w:type="dxa"/>
              <w:right w:w="108" w:type="dxa"/>
            </w:tcMar>
          </w:tcPr>
          <w:p w14:paraId="439A43D1" w14:textId="2DCB69F3" w:rsidR="00484EE6" w:rsidRPr="001D17FF" w:rsidRDefault="00484EE6" w:rsidP="00D15BBD">
            <w:pPr>
              <w:pStyle w:val="Standard"/>
              <w:jc w:val="center"/>
              <w:rPr>
                <w:sz w:val="20"/>
                <w:szCs w:val="20"/>
              </w:rPr>
            </w:pPr>
          </w:p>
        </w:tc>
        <w:tc>
          <w:tcPr>
            <w:tcW w:w="596" w:type="dxa"/>
            <w:tcBorders>
              <w:top w:val="single" w:sz="4" w:space="0" w:color="000000"/>
              <w:left w:val="single" w:sz="4" w:space="0" w:color="000000"/>
              <w:bottom w:val="single" w:sz="4" w:space="0" w:color="000000"/>
              <w:right w:val="single" w:sz="4" w:space="0" w:color="000000"/>
            </w:tcBorders>
            <w:shd w:val="clear" w:color="auto" w:fill="D0CECE"/>
            <w:noWrap/>
            <w:tcMar>
              <w:top w:w="0" w:type="dxa"/>
              <w:left w:w="108" w:type="dxa"/>
              <w:bottom w:w="0" w:type="dxa"/>
              <w:right w:w="108" w:type="dxa"/>
            </w:tcMar>
          </w:tcPr>
          <w:p w14:paraId="1028737C" w14:textId="6FAC5781" w:rsidR="00484EE6" w:rsidRPr="001D17FF" w:rsidRDefault="00484EE6" w:rsidP="00D15BBD">
            <w:pPr>
              <w:pStyle w:val="Standard"/>
              <w:jc w:val="center"/>
              <w:rPr>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auto" w:fill="D0CECE"/>
            <w:noWrap/>
            <w:tcMar>
              <w:top w:w="0" w:type="dxa"/>
              <w:left w:w="108" w:type="dxa"/>
              <w:bottom w:w="0" w:type="dxa"/>
              <w:right w:w="108" w:type="dxa"/>
            </w:tcMar>
          </w:tcPr>
          <w:p w14:paraId="7AE30541" w14:textId="41A5F3F6" w:rsidR="00484EE6" w:rsidRPr="001D17FF" w:rsidRDefault="00484EE6" w:rsidP="00D15BBD">
            <w:pPr>
              <w:pStyle w:val="Standard"/>
              <w:jc w:val="center"/>
              <w:rPr>
                <w:sz w:val="20"/>
                <w:szCs w:val="20"/>
              </w:rPr>
            </w:pPr>
          </w:p>
        </w:tc>
        <w:tc>
          <w:tcPr>
            <w:tcW w:w="596" w:type="dxa"/>
            <w:tcBorders>
              <w:top w:val="single" w:sz="4" w:space="0" w:color="000000"/>
              <w:left w:val="single" w:sz="4" w:space="0" w:color="000000"/>
              <w:bottom w:val="single" w:sz="4" w:space="0" w:color="000000"/>
              <w:right w:val="single" w:sz="4" w:space="0" w:color="000000"/>
            </w:tcBorders>
            <w:shd w:val="clear" w:color="auto" w:fill="D0CECE"/>
          </w:tcPr>
          <w:p w14:paraId="724D8B11" w14:textId="77777777" w:rsidR="00484EE6" w:rsidRPr="001D17FF" w:rsidRDefault="00484EE6" w:rsidP="00D15BBD">
            <w:pPr>
              <w:pStyle w:val="Standard"/>
              <w:jc w:val="center"/>
              <w:rPr>
                <w:sz w:val="20"/>
                <w:szCs w:val="20"/>
              </w:rPr>
            </w:pPr>
          </w:p>
        </w:tc>
      </w:tr>
      <w:tr w:rsidR="00484EE6" w:rsidRPr="001D17FF" w14:paraId="3CA3A30C" w14:textId="77777777" w:rsidTr="00D15BBD">
        <w:trPr>
          <w:trHeight w:val="825"/>
        </w:trPr>
        <w:tc>
          <w:tcPr>
            <w:tcW w:w="233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5B2D62" w14:textId="1F3BB966" w:rsidR="00484EE6" w:rsidRPr="001D17FF" w:rsidRDefault="00484EE6" w:rsidP="002D2540">
            <w:pPr>
              <w:pStyle w:val="Standard"/>
              <w:rPr>
                <w:b/>
                <w:bCs/>
                <w:sz w:val="20"/>
                <w:szCs w:val="20"/>
              </w:rPr>
            </w:pPr>
            <w:r w:rsidRPr="001D17FF">
              <w:rPr>
                <w:b/>
                <w:bCs/>
                <w:sz w:val="20"/>
                <w:szCs w:val="20"/>
              </w:rPr>
              <w:t>Le professeur</w:t>
            </w:r>
            <w:r w:rsidR="00EA70DE" w:rsidRPr="001D17FF">
              <w:rPr>
                <w:b/>
                <w:bCs/>
                <w:sz w:val="20"/>
                <w:szCs w:val="20"/>
              </w:rPr>
              <w:t xml:space="preserve"> documentaliste</w:t>
            </w:r>
            <w:r w:rsidRPr="001D17FF">
              <w:rPr>
                <w:b/>
                <w:bCs/>
                <w:sz w:val="20"/>
                <w:szCs w:val="20"/>
              </w:rPr>
              <w:t>, acteur de la communauté éducative</w:t>
            </w:r>
          </w:p>
        </w:tc>
        <w:tc>
          <w:tcPr>
            <w:tcW w:w="50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E8ED4D" w14:textId="77777777" w:rsidR="00484EE6" w:rsidRPr="001D17FF" w:rsidRDefault="00484EE6" w:rsidP="002D2540">
            <w:pPr>
              <w:pStyle w:val="Standard"/>
              <w:rPr>
                <w:sz w:val="20"/>
                <w:szCs w:val="20"/>
              </w:rPr>
            </w:pPr>
            <w:r w:rsidRPr="001D17FF">
              <w:rPr>
                <w:sz w:val="20"/>
                <w:szCs w:val="20"/>
              </w:rPr>
              <w:t>Capacité à s'inscrire dans un cadre réglementaire et éthique</w:t>
            </w:r>
            <w:r w:rsidRPr="001D17FF">
              <w:rPr>
                <w:sz w:val="20"/>
                <w:szCs w:val="20"/>
              </w:rPr>
              <w:br/>
            </w:r>
            <w:r w:rsidRPr="001D17FF">
              <w:rPr>
                <w:i/>
                <w:iCs/>
                <w:sz w:val="20"/>
                <w:szCs w:val="20"/>
              </w:rPr>
              <w:t>Attendus :  8, 9, 10, 11, 17</w:t>
            </w:r>
          </w:p>
        </w:tc>
        <w:tc>
          <w:tcPr>
            <w:tcW w:w="5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14:paraId="26E4A7F9" w14:textId="168D0733" w:rsidR="00484EE6" w:rsidRPr="001D17FF" w:rsidRDefault="00484EE6" w:rsidP="00D15BBD">
            <w:pPr>
              <w:pStyle w:val="Standard"/>
              <w:jc w:val="center"/>
              <w:rPr>
                <w:sz w:val="20"/>
                <w:szCs w:val="20"/>
              </w:rPr>
            </w:pPr>
          </w:p>
        </w:tc>
        <w:tc>
          <w:tcPr>
            <w:tcW w:w="5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14:paraId="2D0CBED2" w14:textId="3B59F968" w:rsidR="00484EE6" w:rsidRPr="001D17FF" w:rsidRDefault="00484EE6" w:rsidP="00D15BBD">
            <w:pPr>
              <w:pStyle w:val="Standard"/>
              <w:jc w:val="center"/>
              <w:rPr>
                <w:sz w:val="20"/>
                <w:szCs w:val="20"/>
              </w:rPr>
            </w:pPr>
          </w:p>
        </w:tc>
        <w:tc>
          <w:tcPr>
            <w:tcW w:w="596"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14:paraId="5D013D14" w14:textId="05C1E85F" w:rsidR="00484EE6" w:rsidRPr="001D17FF" w:rsidRDefault="00484EE6" w:rsidP="00D15BBD">
            <w:pPr>
              <w:pStyle w:val="Standard"/>
              <w:jc w:val="center"/>
              <w:rPr>
                <w:sz w:val="20"/>
                <w:szCs w:val="20"/>
              </w:rPr>
            </w:pPr>
          </w:p>
        </w:tc>
        <w:tc>
          <w:tcPr>
            <w:tcW w:w="5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14:paraId="13910A5A" w14:textId="7AFC32F7" w:rsidR="00484EE6" w:rsidRPr="001D17FF" w:rsidRDefault="00484EE6" w:rsidP="00D15BBD">
            <w:pPr>
              <w:pStyle w:val="Standard"/>
              <w:jc w:val="center"/>
              <w:rPr>
                <w:sz w:val="20"/>
                <w:szCs w:val="20"/>
              </w:rPr>
            </w:pPr>
          </w:p>
        </w:tc>
        <w:tc>
          <w:tcPr>
            <w:tcW w:w="596" w:type="dxa"/>
            <w:tcBorders>
              <w:top w:val="single" w:sz="4" w:space="0" w:color="000000"/>
              <w:left w:val="single" w:sz="4" w:space="0" w:color="000000"/>
              <w:bottom w:val="single" w:sz="4" w:space="0" w:color="000000"/>
              <w:right w:val="single" w:sz="4" w:space="0" w:color="000000"/>
            </w:tcBorders>
          </w:tcPr>
          <w:p w14:paraId="3E46C941" w14:textId="77777777" w:rsidR="00484EE6" w:rsidRPr="001D17FF" w:rsidRDefault="00484EE6" w:rsidP="00D15BBD">
            <w:pPr>
              <w:pStyle w:val="Standard"/>
              <w:jc w:val="center"/>
              <w:rPr>
                <w:sz w:val="20"/>
                <w:szCs w:val="20"/>
              </w:rPr>
            </w:pPr>
          </w:p>
        </w:tc>
      </w:tr>
      <w:tr w:rsidR="00484EE6" w:rsidRPr="001D17FF" w14:paraId="359B4A7E" w14:textId="77777777" w:rsidTr="00D15BBD">
        <w:trPr>
          <w:trHeight w:val="780"/>
        </w:trPr>
        <w:tc>
          <w:tcPr>
            <w:tcW w:w="233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B2D46E" w14:textId="77777777" w:rsidR="00484EE6" w:rsidRPr="001D17FF" w:rsidRDefault="00484EE6" w:rsidP="002D2540">
            <w:pPr>
              <w:suppressAutoHyphens w:val="0"/>
              <w:rPr>
                <w:sz w:val="20"/>
                <w:szCs w:val="20"/>
              </w:rPr>
            </w:pPr>
          </w:p>
        </w:tc>
        <w:tc>
          <w:tcPr>
            <w:tcW w:w="50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8C6E55" w14:textId="77777777" w:rsidR="00484EE6" w:rsidRPr="001D17FF" w:rsidRDefault="00484EE6" w:rsidP="002D2540">
            <w:pPr>
              <w:pStyle w:val="Standard"/>
              <w:rPr>
                <w:sz w:val="20"/>
                <w:szCs w:val="20"/>
              </w:rPr>
            </w:pPr>
            <w:r w:rsidRPr="001D17FF">
              <w:rPr>
                <w:sz w:val="20"/>
                <w:szCs w:val="20"/>
              </w:rPr>
              <w:t>Capacité à s'inscrire dans une démarche collective</w:t>
            </w:r>
            <w:r w:rsidRPr="001D17FF">
              <w:rPr>
                <w:sz w:val="20"/>
                <w:szCs w:val="20"/>
              </w:rPr>
              <w:br/>
            </w:r>
            <w:r w:rsidRPr="001D17FF">
              <w:rPr>
                <w:i/>
                <w:iCs/>
                <w:sz w:val="20"/>
                <w:szCs w:val="20"/>
              </w:rPr>
              <w:t>Attendus : 13, 14, 15, 16</w:t>
            </w:r>
          </w:p>
        </w:tc>
        <w:tc>
          <w:tcPr>
            <w:tcW w:w="5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14:paraId="5D717BC8" w14:textId="383C1F3F" w:rsidR="00484EE6" w:rsidRPr="001D17FF" w:rsidRDefault="00484EE6" w:rsidP="00D15BBD">
            <w:pPr>
              <w:pStyle w:val="Standard"/>
              <w:jc w:val="center"/>
              <w:rPr>
                <w:sz w:val="20"/>
                <w:szCs w:val="20"/>
              </w:rPr>
            </w:pPr>
          </w:p>
        </w:tc>
        <w:tc>
          <w:tcPr>
            <w:tcW w:w="5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14:paraId="65A69DBE" w14:textId="758794EA" w:rsidR="00484EE6" w:rsidRPr="001D17FF" w:rsidRDefault="00484EE6" w:rsidP="00D15BBD">
            <w:pPr>
              <w:pStyle w:val="Standard"/>
              <w:jc w:val="center"/>
              <w:rPr>
                <w:sz w:val="20"/>
                <w:szCs w:val="20"/>
              </w:rPr>
            </w:pPr>
          </w:p>
        </w:tc>
        <w:tc>
          <w:tcPr>
            <w:tcW w:w="596"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14:paraId="43FE660E" w14:textId="6D68DDD3" w:rsidR="00484EE6" w:rsidRPr="001D17FF" w:rsidRDefault="00484EE6" w:rsidP="00D15BBD">
            <w:pPr>
              <w:pStyle w:val="Standard"/>
              <w:jc w:val="center"/>
              <w:rPr>
                <w:sz w:val="20"/>
                <w:szCs w:val="20"/>
              </w:rPr>
            </w:pPr>
          </w:p>
        </w:tc>
        <w:tc>
          <w:tcPr>
            <w:tcW w:w="5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14:paraId="119DED5F" w14:textId="6B12DB90" w:rsidR="00484EE6" w:rsidRPr="001D17FF" w:rsidRDefault="00484EE6" w:rsidP="00D15BBD">
            <w:pPr>
              <w:pStyle w:val="Standard"/>
              <w:jc w:val="center"/>
              <w:rPr>
                <w:sz w:val="20"/>
                <w:szCs w:val="20"/>
              </w:rPr>
            </w:pPr>
          </w:p>
        </w:tc>
        <w:tc>
          <w:tcPr>
            <w:tcW w:w="596" w:type="dxa"/>
            <w:tcBorders>
              <w:top w:val="single" w:sz="4" w:space="0" w:color="000000"/>
              <w:left w:val="single" w:sz="4" w:space="0" w:color="000000"/>
              <w:bottom w:val="single" w:sz="4" w:space="0" w:color="000000"/>
              <w:right w:val="single" w:sz="4" w:space="0" w:color="000000"/>
            </w:tcBorders>
          </w:tcPr>
          <w:p w14:paraId="72A81785" w14:textId="77777777" w:rsidR="00484EE6" w:rsidRPr="001D17FF" w:rsidRDefault="00484EE6" w:rsidP="00D15BBD">
            <w:pPr>
              <w:pStyle w:val="Standard"/>
              <w:jc w:val="center"/>
              <w:rPr>
                <w:sz w:val="20"/>
                <w:szCs w:val="20"/>
              </w:rPr>
            </w:pPr>
          </w:p>
        </w:tc>
      </w:tr>
      <w:tr w:rsidR="00484EE6" w:rsidRPr="001D17FF" w14:paraId="11B6A430" w14:textId="77777777" w:rsidTr="00D15BBD">
        <w:trPr>
          <w:trHeight w:val="855"/>
        </w:trPr>
        <w:tc>
          <w:tcPr>
            <w:tcW w:w="233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85A34F" w14:textId="77777777" w:rsidR="00484EE6" w:rsidRPr="001D17FF" w:rsidRDefault="00484EE6" w:rsidP="002D2540">
            <w:pPr>
              <w:suppressAutoHyphens w:val="0"/>
              <w:rPr>
                <w:sz w:val="20"/>
                <w:szCs w:val="20"/>
              </w:rPr>
            </w:pPr>
          </w:p>
        </w:tc>
        <w:tc>
          <w:tcPr>
            <w:tcW w:w="50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D6D7E1" w14:textId="77777777" w:rsidR="00484EE6" w:rsidRPr="001D17FF" w:rsidRDefault="00484EE6" w:rsidP="002D2540">
            <w:pPr>
              <w:pStyle w:val="Standard"/>
              <w:rPr>
                <w:sz w:val="20"/>
                <w:szCs w:val="20"/>
              </w:rPr>
            </w:pPr>
            <w:r w:rsidRPr="001D17FF">
              <w:rPr>
                <w:sz w:val="20"/>
                <w:szCs w:val="20"/>
              </w:rPr>
              <w:t>Capacité à inscrire les élèves dans la communauté éducative</w:t>
            </w:r>
            <w:r w:rsidRPr="001D17FF">
              <w:rPr>
                <w:sz w:val="20"/>
                <w:szCs w:val="20"/>
              </w:rPr>
              <w:br/>
            </w:r>
            <w:r w:rsidRPr="001D17FF">
              <w:rPr>
                <w:i/>
                <w:iCs/>
                <w:sz w:val="20"/>
                <w:szCs w:val="20"/>
              </w:rPr>
              <w:t>Attendus : 12</w:t>
            </w:r>
          </w:p>
        </w:tc>
        <w:tc>
          <w:tcPr>
            <w:tcW w:w="5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14:paraId="3324A5D6" w14:textId="4D7E2384" w:rsidR="00484EE6" w:rsidRPr="001D17FF" w:rsidRDefault="00484EE6" w:rsidP="00D15BBD">
            <w:pPr>
              <w:pStyle w:val="Standard"/>
              <w:jc w:val="center"/>
              <w:rPr>
                <w:sz w:val="20"/>
                <w:szCs w:val="20"/>
              </w:rPr>
            </w:pPr>
          </w:p>
        </w:tc>
        <w:tc>
          <w:tcPr>
            <w:tcW w:w="5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14:paraId="1FFAC714" w14:textId="7B2550B2" w:rsidR="00484EE6" w:rsidRPr="001D17FF" w:rsidRDefault="00484EE6" w:rsidP="00D15BBD">
            <w:pPr>
              <w:pStyle w:val="Standard"/>
              <w:jc w:val="center"/>
              <w:rPr>
                <w:sz w:val="20"/>
                <w:szCs w:val="20"/>
              </w:rPr>
            </w:pPr>
          </w:p>
        </w:tc>
        <w:tc>
          <w:tcPr>
            <w:tcW w:w="596"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14:paraId="72B416EA" w14:textId="6195C362" w:rsidR="00484EE6" w:rsidRPr="001D17FF" w:rsidRDefault="00484EE6" w:rsidP="00D15BBD">
            <w:pPr>
              <w:pStyle w:val="Standard"/>
              <w:jc w:val="center"/>
              <w:rPr>
                <w:sz w:val="20"/>
                <w:szCs w:val="20"/>
              </w:rPr>
            </w:pPr>
          </w:p>
        </w:tc>
        <w:tc>
          <w:tcPr>
            <w:tcW w:w="5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14:paraId="01E0083F" w14:textId="49757738" w:rsidR="00484EE6" w:rsidRPr="001D17FF" w:rsidRDefault="00484EE6" w:rsidP="00D15BBD">
            <w:pPr>
              <w:pStyle w:val="Standard"/>
              <w:jc w:val="center"/>
              <w:rPr>
                <w:sz w:val="20"/>
                <w:szCs w:val="20"/>
              </w:rPr>
            </w:pPr>
          </w:p>
        </w:tc>
        <w:tc>
          <w:tcPr>
            <w:tcW w:w="596" w:type="dxa"/>
            <w:tcBorders>
              <w:top w:val="single" w:sz="4" w:space="0" w:color="000000"/>
              <w:left w:val="single" w:sz="4" w:space="0" w:color="000000"/>
              <w:bottom w:val="single" w:sz="4" w:space="0" w:color="000000"/>
              <w:right w:val="single" w:sz="4" w:space="0" w:color="000000"/>
            </w:tcBorders>
          </w:tcPr>
          <w:p w14:paraId="0AA90878" w14:textId="77777777" w:rsidR="00484EE6" w:rsidRPr="001D17FF" w:rsidRDefault="00484EE6" w:rsidP="00D15BBD">
            <w:pPr>
              <w:pStyle w:val="Standard"/>
              <w:jc w:val="center"/>
              <w:rPr>
                <w:sz w:val="20"/>
                <w:szCs w:val="20"/>
              </w:rPr>
            </w:pPr>
          </w:p>
        </w:tc>
      </w:tr>
      <w:tr w:rsidR="00484EE6" w:rsidRPr="001D17FF" w14:paraId="134DC836" w14:textId="77777777" w:rsidTr="00D15BBD">
        <w:trPr>
          <w:trHeight w:val="855"/>
        </w:trPr>
        <w:tc>
          <w:tcPr>
            <w:tcW w:w="2337" w:type="dxa"/>
            <w:vMerge w:val="restart"/>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14:paraId="26C57F93" w14:textId="36F420F5" w:rsidR="00484EE6" w:rsidRPr="001D17FF" w:rsidRDefault="00484EE6" w:rsidP="002D2540">
            <w:pPr>
              <w:pStyle w:val="Standard"/>
              <w:rPr>
                <w:b/>
                <w:bCs/>
                <w:sz w:val="20"/>
                <w:szCs w:val="20"/>
              </w:rPr>
            </w:pPr>
            <w:r w:rsidRPr="001D17FF">
              <w:rPr>
                <w:b/>
                <w:bCs/>
                <w:sz w:val="20"/>
                <w:szCs w:val="20"/>
              </w:rPr>
              <w:t>L</w:t>
            </w:r>
            <w:r w:rsidR="00EA70DE" w:rsidRPr="001D17FF">
              <w:rPr>
                <w:b/>
                <w:bCs/>
                <w:sz w:val="20"/>
                <w:szCs w:val="20"/>
              </w:rPr>
              <w:t>e professeur documentaliste</w:t>
            </w:r>
            <w:r w:rsidRPr="001D17FF">
              <w:rPr>
                <w:b/>
                <w:bCs/>
                <w:sz w:val="20"/>
                <w:szCs w:val="20"/>
              </w:rPr>
              <w:t>, praticien réflexif</w:t>
            </w:r>
          </w:p>
        </w:tc>
        <w:tc>
          <w:tcPr>
            <w:tcW w:w="5029"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14:paraId="01BBF333" w14:textId="77777777" w:rsidR="00484EE6" w:rsidRPr="001D17FF" w:rsidRDefault="00484EE6" w:rsidP="002D2540">
            <w:pPr>
              <w:pStyle w:val="Standard"/>
              <w:rPr>
                <w:sz w:val="20"/>
                <w:szCs w:val="20"/>
              </w:rPr>
            </w:pPr>
            <w:r w:rsidRPr="001D17FF">
              <w:rPr>
                <w:sz w:val="20"/>
                <w:szCs w:val="20"/>
              </w:rPr>
              <w:t>Capacité à se documenter et à communiquer professionnellement</w:t>
            </w:r>
            <w:r w:rsidRPr="001D17FF">
              <w:rPr>
                <w:sz w:val="20"/>
                <w:szCs w:val="20"/>
              </w:rPr>
              <w:br/>
            </w:r>
            <w:r w:rsidRPr="001D17FF">
              <w:rPr>
                <w:i/>
                <w:iCs/>
                <w:sz w:val="20"/>
                <w:szCs w:val="20"/>
              </w:rPr>
              <w:t>Attendus : 20, 21</w:t>
            </w:r>
          </w:p>
        </w:tc>
        <w:tc>
          <w:tcPr>
            <w:tcW w:w="595" w:type="dxa"/>
            <w:tcBorders>
              <w:top w:val="single" w:sz="4" w:space="0" w:color="000000"/>
              <w:left w:val="single" w:sz="4" w:space="0" w:color="000000"/>
              <w:bottom w:val="single" w:sz="4" w:space="0" w:color="000000"/>
              <w:right w:val="single" w:sz="4" w:space="0" w:color="000000"/>
            </w:tcBorders>
            <w:shd w:val="clear" w:color="auto" w:fill="D0CECE"/>
            <w:noWrap/>
            <w:tcMar>
              <w:top w:w="0" w:type="dxa"/>
              <w:left w:w="108" w:type="dxa"/>
              <w:bottom w:w="0" w:type="dxa"/>
              <w:right w:w="108" w:type="dxa"/>
            </w:tcMar>
          </w:tcPr>
          <w:p w14:paraId="226D9D9E" w14:textId="3A6B7969" w:rsidR="00484EE6" w:rsidRPr="001D17FF" w:rsidRDefault="00484EE6" w:rsidP="00D15BBD">
            <w:pPr>
              <w:pStyle w:val="Standard"/>
              <w:jc w:val="center"/>
              <w:rPr>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auto" w:fill="D0CECE"/>
            <w:noWrap/>
            <w:tcMar>
              <w:top w:w="0" w:type="dxa"/>
              <w:left w:w="108" w:type="dxa"/>
              <w:bottom w:w="0" w:type="dxa"/>
              <w:right w:w="108" w:type="dxa"/>
            </w:tcMar>
          </w:tcPr>
          <w:p w14:paraId="62448D6E" w14:textId="481D715C" w:rsidR="00484EE6" w:rsidRPr="001D17FF" w:rsidRDefault="00484EE6" w:rsidP="00D15BBD">
            <w:pPr>
              <w:pStyle w:val="Standard"/>
              <w:jc w:val="center"/>
              <w:rPr>
                <w:sz w:val="20"/>
                <w:szCs w:val="20"/>
              </w:rPr>
            </w:pPr>
          </w:p>
        </w:tc>
        <w:tc>
          <w:tcPr>
            <w:tcW w:w="596" w:type="dxa"/>
            <w:tcBorders>
              <w:top w:val="single" w:sz="4" w:space="0" w:color="000000"/>
              <w:left w:val="single" w:sz="4" w:space="0" w:color="000000"/>
              <w:bottom w:val="single" w:sz="4" w:space="0" w:color="000000"/>
              <w:right w:val="single" w:sz="4" w:space="0" w:color="000000"/>
            </w:tcBorders>
            <w:shd w:val="clear" w:color="auto" w:fill="D0CECE"/>
            <w:noWrap/>
            <w:tcMar>
              <w:top w:w="0" w:type="dxa"/>
              <w:left w:w="108" w:type="dxa"/>
              <w:bottom w:w="0" w:type="dxa"/>
              <w:right w:w="108" w:type="dxa"/>
            </w:tcMar>
          </w:tcPr>
          <w:p w14:paraId="7AF291AE" w14:textId="2C92A373" w:rsidR="00484EE6" w:rsidRPr="001D17FF" w:rsidRDefault="00484EE6" w:rsidP="00D15BBD">
            <w:pPr>
              <w:pStyle w:val="Standard"/>
              <w:jc w:val="center"/>
              <w:rPr>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auto" w:fill="D0CECE"/>
            <w:noWrap/>
            <w:tcMar>
              <w:top w:w="0" w:type="dxa"/>
              <w:left w:w="108" w:type="dxa"/>
              <w:bottom w:w="0" w:type="dxa"/>
              <w:right w:w="108" w:type="dxa"/>
            </w:tcMar>
          </w:tcPr>
          <w:p w14:paraId="46CBCB21" w14:textId="10954221" w:rsidR="00484EE6" w:rsidRPr="001D17FF" w:rsidRDefault="00484EE6" w:rsidP="00D15BBD">
            <w:pPr>
              <w:pStyle w:val="Standard"/>
              <w:jc w:val="center"/>
              <w:rPr>
                <w:sz w:val="20"/>
                <w:szCs w:val="20"/>
              </w:rPr>
            </w:pPr>
          </w:p>
        </w:tc>
        <w:tc>
          <w:tcPr>
            <w:tcW w:w="596" w:type="dxa"/>
            <w:tcBorders>
              <w:top w:val="single" w:sz="4" w:space="0" w:color="000000"/>
              <w:left w:val="single" w:sz="4" w:space="0" w:color="000000"/>
              <w:bottom w:val="single" w:sz="4" w:space="0" w:color="000000"/>
              <w:right w:val="single" w:sz="4" w:space="0" w:color="000000"/>
            </w:tcBorders>
            <w:shd w:val="clear" w:color="auto" w:fill="D0CECE"/>
          </w:tcPr>
          <w:p w14:paraId="133C81D7" w14:textId="77777777" w:rsidR="00484EE6" w:rsidRPr="001D17FF" w:rsidRDefault="00484EE6" w:rsidP="00D15BBD">
            <w:pPr>
              <w:pStyle w:val="Standard"/>
              <w:jc w:val="center"/>
              <w:rPr>
                <w:sz w:val="20"/>
                <w:szCs w:val="20"/>
              </w:rPr>
            </w:pPr>
          </w:p>
        </w:tc>
      </w:tr>
      <w:tr w:rsidR="00484EE6" w:rsidRPr="001D17FF" w14:paraId="00302525" w14:textId="77777777" w:rsidTr="00D15BBD">
        <w:trPr>
          <w:trHeight w:val="900"/>
        </w:trPr>
        <w:tc>
          <w:tcPr>
            <w:tcW w:w="2337" w:type="dxa"/>
            <w:vMerge/>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14:paraId="2A066E73" w14:textId="77777777" w:rsidR="00484EE6" w:rsidRPr="001D17FF" w:rsidRDefault="00484EE6" w:rsidP="002D2540">
            <w:pPr>
              <w:suppressAutoHyphens w:val="0"/>
              <w:rPr>
                <w:sz w:val="20"/>
                <w:szCs w:val="20"/>
              </w:rPr>
            </w:pPr>
          </w:p>
        </w:tc>
        <w:tc>
          <w:tcPr>
            <w:tcW w:w="5029"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14:paraId="53C7F968" w14:textId="77777777" w:rsidR="00484EE6" w:rsidRPr="001D17FF" w:rsidRDefault="00484EE6" w:rsidP="002D2540">
            <w:pPr>
              <w:pStyle w:val="Standard"/>
              <w:rPr>
                <w:sz w:val="20"/>
                <w:szCs w:val="20"/>
              </w:rPr>
            </w:pPr>
            <w:r w:rsidRPr="001D17FF">
              <w:rPr>
                <w:sz w:val="20"/>
                <w:szCs w:val="20"/>
              </w:rPr>
              <w:t>Capacité à analyser et évaluer ses pratiques</w:t>
            </w:r>
            <w:r w:rsidRPr="001D17FF">
              <w:rPr>
                <w:sz w:val="20"/>
                <w:szCs w:val="20"/>
              </w:rPr>
              <w:br/>
            </w:r>
            <w:r w:rsidRPr="001D17FF">
              <w:rPr>
                <w:i/>
                <w:iCs/>
                <w:sz w:val="20"/>
                <w:szCs w:val="20"/>
              </w:rPr>
              <w:t>Attendus : 18, 19</w:t>
            </w:r>
          </w:p>
        </w:tc>
        <w:tc>
          <w:tcPr>
            <w:tcW w:w="595" w:type="dxa"/>
            <w:tcBorders>
              <w:top w:val="single" w:sz="4" w:space="0" w:color="000000"/>
              <w:left w:val="single" w:sz="4" w:space="0" w:color="000000"/>
              <w:bottom w:val="single" w:sz="4" w:space="0" w:color="000000"/>
              <w:right w:val="single" w:sz="4" w:space="0" w:color="000000"/>
            </w:tcBorders>
            <w:shd w:val="clear" w:color="auto" w:fill="D0CECE"/>
            <w:noWrap/>
            <w:tcMar>
              <w:top w:w="0" w:type="dxa"/>
              <w:left w:w="108" w:type="dxa"/>
              <w:bottom w:w="0" w:type="dxa"/>
              <w:right w:w="108" w:type="dxa"/>
            </w:tcMar>
          </w:tcPr>
          <w:p w14:paraId="39B7FD7F" w14:textId="4916AD2D" w:rsidR="00484EE6" w:rsidRPr="001D17FF" w:rsidRDefault="00484EE6" w:rsidP="00D15BBD">
            <w:pPr>
              <w:pStyle w:val="Standard"/>
              <w:jc w:val="center"/>
              <w:rPr>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auto" w:fill="D0CECE"/>
            <w:noWrap/>
            <w:tcMar>
              <w:top w:w="0" w:type="dxa"/>
              <w:left w:w="108" w:type="dxa"/>
              <w:bottom w:w="0" w:type="dxa"/>
              <w:right w:w="108" w:type="dxa"/>
            </w:tcMar>
          </w:tcPr>
          <w:p w14:paraId="6284CE7F" w14:textId="05FE723D" w:rsidR="00484EE6" w:rsidRPr="001D17FF" w:rsidRDefault="00484EE6" w:rsidP="00D15BBD">
            <w:pPr>
              <w:pStyle w:val="Standard"/>
              <w:jc w:val="center"/>
              <w:rPr>
                <w:sz w:val="20"/>
                <w:szCs w:val="20"/>
              </w:rPr>
            </w:pPr>
          </w:p>
        </w:tc>
        <w:tc>
          <w:tcPr>
            <w:tcW w:w="596" w:type="dxa"/>
            <w:tcBorders>
              <w:top w:val="single" w:sz="4" w:space="0" w:color="000000"/>
              <w:left w:val="single" w:sz="4" w:space="0" w:color="000000"/>
              <w:bottom w:val="single" w:sz="4" w:space="0" w:color="000000"/>
              <w:right w:val="single" w:sz="4" w:space="0" w:color="000000"/>
            </w:tcBorders>
            <w:shd w:val="clear" w:color="auto" w:fill="D0CECE"/>
            <w:noWrap/>
            <w:tcMar>
              <w:top w:w="0" w:type="dxa"/>
              <w:left w:w="108" w:type="dxa"/>
              <w:bottom w:w="0" w:type="dxa"/>
              <w:right w:w="108" w:type="dxa"/>
            </w:tcMar>
          </w:tcPr>
          <w:p w14:paraId="1BF2C46B" w14:textId="0D714E4D" w:rsidR="00484EE6" w:rsidRPr="001D17FF" w:rsidRDefault="00484EE6" w:rsidP="00D15BBD">
            <w:pPr>
              <w:pStyle w:val="Standard"/>
              <w:jc w:val="center"/>
              <w:rPr>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auto" w:fill="D0CECE"/>
            <w:noWrap/>
            <w:tcMar>
              <w:top w:w="0" w:type="dxa"/>
              <w:left w:w="108" w:type="dxa"/>
              <w:bottom w:w="0" w:type="dxa"/>
              <w:right w:w="108" w:type="dxa"/>
            </w:tcMar>
          </w:tcPr>
          <w:p w14:paraId="4B65EE06" w14:textId="4ED5A608" w:rsidR="00484EE6" w:rsidRPr="001D17FF" w:rsidRDefault="00484EE6" w:rsidP="00D15BBD">
            <w:pPr>
              <w:pStyle w:val="Standard"/>
              <w:jc w:val="center"/>
              <w:rPr>
                <w:sz w:val="20"/>
                <w:szCs w:val="20"/>
              </w:rPr>
            </w:pPr>
          </w:p>
        </w:tc>
        <w:tc>
          <w:tcPr>
            <w:tcW w:w="596" w:type="dxa"/>
            <w:tcBorders>
              <w:top w:val="single" w:sz="4" w:space="0" w:color="000000"/>
              <w:left w:val="single" w:sz="4" w:space="0" w:color="000000"/>
              <w:bottom w:val="single" w:sz="4" w:space="0" w:color="000000"/>
              <w:right w:val="single" w:sz="4" w:space="0" w:color="000000"/>
            </w:tcBorders>
            <w:shd w:val="clear" w:color="auto" w:fill="D0CECE"/>
          </w:tcPr>
          <w:p w14:paraId="20693C04" w14:textId="77777777" w:rsidR="00484EE6" w:rsidRPr="001D17FF" w:rsidRDefault="00484EE6" w:rsidP="00D15BBD">
            <w:pPr>
              <w:pStyle w:val="Standard"/>
              <w:jc w:val="center"/>
              <w:rPr>
                <w:sz w:val="20"/>
                <w:szCs w:val="20"/>
              </w:rPr>
            </w:pPr>
          </w:p>
        </w:tc>
      </w:tr>
      <w:tr w:rsidR="00484EE6" w:rsidRPr="001D17FF" w14:paraId="748A988E" w14:textId="77777777" w:rsidTr="00D15BBD">
        <w:trPr>
          <w:trHeight w:val="870"/>
        </w:trPr>
        <w:tc>
          <w:tcPr>
            <w:tcW w:w="2337" w:type="dxa"/>
            <w:vMerge/>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14:paraId="520DBF0D" w14:textId="77777777" w:rsidR="00484EE6" w:rsidRPr="001D17FF" w:rsidRDefault="00484EE6" w:rsidP="002D2540">
            <w:pPr>
              <w:suppressAutoHyphens w:val="0"/>
              <w:rPr>
                <w:sz w:val="20"/>
                <w:szCs w:val="20"/>
              </w:rPr>
            </w:pPr>
          </w:p>
        </w:tc>
        <w:tc>
          <w:tcPr>
            <w:tcW w:w="5029"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14:paraId="746741EB" w14:textId="77777777" w:rsidR="00484EE6" w:rsidRPr="001D17FF" w:rsidRDefault="00484EE6" w:rsidP="002D2540">
            <w:pPr>
              <w:pStyle w:val="Standard"/>
              <w:rPr>
                <w:sz w:val="20"/>
                <w:szCs w:val="20"/>
              </w:rPr>
            </w:pPr>
            <w:r w:rsidRPr="001D17FF">
              <w:rPr>
                <w:sz w:val="20"/>
                <w:szCs w:val="20"/>
              </w:rPr>
              <w:t>Capacité à se former</w:t>
            </w:r>
            <w:r w:rsidRPr="001D17FF">
              <w:rPr>
                <w:sz w:val="20"/>
                <w:szCs w:val="20"/>
              </w:rPr>
              <w:br/>
            </w:r>
            <w:r w:rsidRPr="001D17FF">
              <w:rPr>
                <w:i/>
                <w:iCs/>
                <w:sz w:val="20"/>
                <w:szCs w:val="20"/>
              </w:rPr>
              <w:t>Attendus : 22, 23</w:t>
            </w:r>
          </w:p>
        </w:tc>
        <w:tc>
          <w:tcPr>
            <w:tcW w:w="595" w:type="dxa"/>
            <w:tcBorders>
              <w:top w:val="single" w:sz="4" w:space="0" w:color="000000"/>
              <w:left w:val="single" w:sz="4" w:space="0" w:color="000000"/>
              <w:bottom w:val="single" w:sz="4" w:space="0" w:color="000000"/>
              <w:right w:val="single" w:sz="4" w:space="0" w:color="000000"/>
            </w:tcBorders>
            <w:shd w:val="clear" w:color="auto" w:fill="D0CECE"/>
            <w:noWrap/>
            <w:tcMar>
              <w:top w:w="0" w:type="dxa"/>
              <w:left w:w="108" w:type="dxa"/>
              <w:bottom w:w="0" w:type="dxa"/>
              <w:right w:w="108" w:type="dxa"/>
            </w:tcMar>
          </w:tcPr>
          <w:p w14:paraId="3858C7B0" w14:textId="754F5460" w:rsidR="00484EE6" w:rsidRPr="001D17FF" w:rsidRDefault="00484EE6" w:rsidP="00D15BBD">
            <w:pPr>
              <w:pStyle w:val="Standard"/>
              <w:jc w:val="center"/>
              <w:rPr>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auto" w:fill="D0CECE"/>
            <w:noWrap/>
            <w:tcMar>
              <w:top w:w="0" w:type="dxa"/>
              <w:left w:w="108" w:type="dxa"/>
              <w:bottom w:w="0" w:type="dxa"/>
              <w:right w:w="108" w:type="dxa"/>
            </w:tcMar>
          </w:tcPr>
          <w:p w14:paraId="40F17365" w14:textId="7F64CE0C" w:rsidR="00484EE6" w:rsidRPr="001D17FF" w:rsidRDefault="00484EE6" w:rsidP="00D15BBD">
            <w:pPr>
              <w:pStyle w:val="Standard"/>
              <w:jc w:val="center"/>
              <w:rPr>
                <w:sz w:val="20"/>
                <w:szCs w:val="20"/>
              </w:rPr>
            </w:pPr>
          </w:p>
        </w:tc>
        <w:tc>
          <w:tcPr>
            <w:tcW w:w="596" w:type="dxa"/>
            <w:tcBorders>
              <w:top w:val="single" w:sz="4" w:space="0" w:color="000000"/>
              <w:left w:val="single" w:sz="4" w:space="0" w:color="000000"/>
              <w:bottom w:val="single" w:sz="4" w:space="0" w:color="000000"/>
              <w:right w:val="single" w:sz="4" w:space="0" w:color="000000"/>
            </w:tcBorders>
            <w:shd w:val="clear" w:color="auto" w:fill="D0CECE"/>
            <w:noWrap/>
            <w:tcMar>
              <w:top w:w="0" w:type="dxa"/>
              <w:left w:w="108" w:type="dxa"/>
              <w:bottom w:w="0" w:type="dxa"/>
              <w:right w:w="108" w:type="dxa"/>
            </w:tcMar>
          </w:tcPr>
          <w:p w14:paraId="09E4B5F9" w14:textId="5941A735" w:rsidR="00484EE6" w:rsidRPr="001D17FF" w:rsidRDefault="00484EE6" w:rsidP="00D15BBD">
            <w:pPr>
              <w:pStyle w:val="Standard"/>
              <w:jc w:val="center"/>
              <w:rPr>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auto" w:fill="D0CECE"/>
            <w:noWrap/>
            <w:tcMar>
              <w:top w:w="0" w:type="dxa"/>
              <w:left w:w="108" w:type="dxa"/>
              <w:bottom w:w="0" w:type="dxa"/>
              <w:right w:w="108" w:type="dxa"/>
            </w:tcMar>
          </w:tcPr>
          <w:p w14:paraId="2625C17D" w14:textId="46B8780A" w:rsidR="00484EE6" w:rsidRPr="001D17FF" w:rsidRDefault="00484EE6" w:rsidP="00D15BBD">
            <w:pPr>
              <w:pStyle w:val="Standard"/>
              <w:jc w:val="center"/>
              <w:rPr>
                <w:sz w:val="20"/>
                <w:szCs w:val="20"/>
              </w:rPr>
            </w:pPr>
          </w:p>
        </w:tc>
        <w:tc>
          <w:tcPr>
            <w:tcW w:w="596" w:type="dxa"/>
            <w:tcBorders>
              <w:top w:val="single" w:sz="4" w:space="0" w:color="000000"/>
              <w:left w:val="single" w:sz="4" w:space="0" w:color="000000"/>
              <w:bottom w:val="single" w:sz="4" w:space="0" w:color="000000"/>
              <w:right w:val="single" w:sz="4" w:space="0" w:color="000000"/>
            </w:tcBorders>
            <w:shd w:val="clear" w:color="auto" w:fill="D0CECE"/>
          </w:tcPr>
          <w:p w14:paraId="117C9C73" w14:textId="77777777" w:rsidR="00484EE6" w:rsidRPr="001D17FF" w:rsidRDefault="00484EE6" w:rsidP="00D15BBD">
            <w:pPr>
              <w:pStyle w:val="Standard"/>
              <w:jc w:val="center"/>
              <w:rPr>
                <w:sz w:val="20"/>
                <w:szCs w:val="20"/>
              </w:rPr>
            </w:pPr>
          </w:p>
        </w:tc>
      </w:tr>
      <w:tr w:rsidR="00D15BBD" w:rsidRPr="001D17FF" w14:paraId="527E71D6" w14:textId="77777777" w:rsidTr="003713F7">
        <w:trPr>
          <w:trHeight w:val="870"/>
        </w:trPr>
        <w:tc>
          <w:tcPr>
            <w:tcW w:w="2337" w:type="dxa"/>
            <w:vMerge w:val="restart"/>
            <w:tcBorders>
              <w:top w:val="single" w:sz="4" w:space="0" w:color="000000"/>
              <w:left w:val="single" w:sz="4" w:space="0" w:color="000000"/>
              <w:right w:val="single" w:sz="4" w:space="0" w:color="000000"/>
            </w:tcBorders>
            <w:shd w:val="clear" w:color="auto" w:fill="FFFFFF" w:themeFill="background1"/>
            <w:tcMar>
              <w:top w:w="0" w:type="dxa"/>
              <w:left w:w="108" w:type="dxa"/>
              <w:bottom w:w="0" w:type="dxa"/>
              <w:right w:w="108" w:type="dxa"/>
            </w:tcMar>
          </w:tcPr>
          <w:p w14:paraId="0C505471" w14:textId="5507E6F3" w:rsidR="00D15BBD" w:rsidRPr="001D17FF" w:rsidRDefault="00D15BBD" w:rsidP="002D2540">
            <w:pPr>
              <w:suppressAutoHyphens w:val="0"/>
              <w:rPr>
                <w:sz w:val="20"/>
                <w:szCs w:val="20"/>
              </w:rPr>
            </w:pPr>
            <w:r w:rsidRPr="001D17FF">
              <w:rPr>
                <w:b/>
                <w:bCs/>
                <w:sz w:val="20"/>
                <w:szCs w:val="20"/>
              </w:rPr>
              <w:t>Le professeur doc</w:t>
            </w:r>
            <w:r w:rsidRPr="001D17FF">
              <w:rPr>
                <w:b/>
                <w:bCs/>
                <w:sz w:val="20"/>
                <w:szCs w:val="20"/>
              </w:rPr>
              <w:t>u</w:t>
            </w:r>
            <w:r w:rsidRPr="001D17FF">
              <w:rPr>
                <w:b/>
                <w:bCs/>
                <w:sz w:val="20"/>
                <w:szCs w:val="20"/>
              </w:rPr>
              <w:t>mentaliste, maître d’œuvre</w:t>
            </w:r>
          </w:p>
        </w:tc>
        <w:tc>
          <w:tcPr>
            <w:tcW w:w="502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00C41A64" w14:textId="700DEFBD" w:rsidR="00D15BBD" w:rsidRPr="001D17FF" w:rsidRDefault="00D15BBD" w:rsidP="002D2540">
            <w:pPr>
              <w:pStyle w:val="Standard"/>
              <w:rPr>
                <w:i/>
                <w:iCs/>
                <w:sz w:val="20"/>
                <w:szCs w:val="20"/>
              </w:rPr>
            </w:pPr>
            <w:r w:rsidRPr="001D17FF">
              <w:rPr>
                <w:rStyle w:val="Accentuation"/>
                <w:i w:val="0"/>
                <w:iCs w:val="0"/>
                <w:sz w:val="20"/>
                <w:szCs w:val="20"/>
              </w:rPr>
              <w:t>Capacités à mettre en œuvre l’acquisition par tous les élèves d’une culture de l’information et des médias</w:t>
            </w:r>
          </w:p>
        </w:tc>
        <w:tc>
          <w:tcPr>
            <w:tcW w:w="59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0" w:type="dxa"/>
              <w:left w:w="108" w:type="dxa"/>
              <w:bottom w:w="0" w:type="dxa"/>
              <w:right w:w="108" w:type="dxa"/>
            </w:tcMar>
          </w:tcPr>
          <w:p w14:paraId="7E352FAA" w14:textId="77777777" w:rsidR="00D15BBD" w:rsidRPr="001D17FF" w:rsidRDefault="00D15BBD" w:rsidP="00D15BBD">
            <w:pPr>
              <w:pStyle w:val="Standard"/>
              <w:jc w:val="center"/>
              <w:rPr>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0" w:type="dxa"/>
              <w:left w:w="108" w:type="dxa"/>
              <w:bottom w:w="0" w:type="dxa"/>
              <w:right w:w="108" w:type="dxa"/>
            </w:tcMar>
          </w:tcPr>
          <w:p w14:paraId="59727595" w14:textId="77777777" w:rsidR="00D15BBD" w:rsidRPr="001D17FF" w:rsidRDefault="00D15BBD" w:rsidP="00D15BBD">
            <w:pPr>
              <w:pStyle w:val="Standard"/>
              <w:jc w:val="center"/>
              <w:rPr>
                <w:sz w:val="20"/>
                <w:szCs w:val="20"/>
              </w:rPr>
            </w:pPr>
          </w:p>
        </w:tc>
        <w:tc>
          <w:tcPr>
            <w:tcW w:w="59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0" w:type="dxa"/>
              <w:left w:w="108" w:type="dxa"/>
              <w:bottom w:w="0" w:type="dxa"/>
              <w:right w:w="108" w:type="dxa"/>
            </w:tcMar>
          </w:tcPr>
          <w:p w14:paraId="1715BF01" w14:textId="77777777" w:rsidR="00D15BBD" w:rsidRPr="001D17FF" w:rsidRDefault="00D15BBD" w:rsidP="00D15BBD">
            <w:pPr>
              <w:pStyle w:val="Standard"/>
              <w:jc w:val="center"/>
              <w:rPr>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0" w:type="dxa"/>
              <w:left w:w="108" w:type="dxa"/>
              <w:bottom w:w="0" w:type="dxa"/>
              <w:right w:w="108" w:type="dxa"/>
            </w:tcMar>
          </w:tcPr>
          <w:p w14:paraId="384D5617" w14:textId="77777777" w:rsidR="00D15BBD" w:rsidRPr="001D17FF" w:rsidRDefault="00D15BBD" w:rsidP="00D15BBD">
            <w:pPr>
              <w:pStyle w:val="Standard"/>
              <w:jc w:val="center"/>
              <w:rPr>
                <w:sz w:val="20"/>
                <w:szCs w:val="20"/>
              </w:rPr>
            </w:pPr>
          </w:p>
        </w:tc>
        <w:tc>
          <w:tcPr>
            <w:tcW w:w="59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9EC8A33" w14:textId="77777777" w:rsidR="00D15BBD" w:rsidRPr="001D17FF" w:rsidRDefault="00D15BBD" w:rsidP="00D15BBD">
            <w:pPr>
              <w:pStyle w:val="Standard"/>
              <w:jc w:val="center"/>
              <w:rPr>
                <w:sz w:val="20"/>
                <w:szCs w:val="20"/>
              </w:rPr>
            </w:pPr>
          </w:p>
        </w:tc>
      </w:tr>
      <w:tr w:rsidR="00D15BBD" w:rsidRPr="001D17FF" w14:paraId="473F0FC6" w14:textId="77777777" w:rsidTr="003713F7">
        <w:trPr>
          <w:trHeight w:val="870"/>
        </w:trPr>
        <w:tc>
          <w:tcPr>
            <w:tcW w:w="2337" w:type="dxa"/>
            <w:vMerge/>
            <w:tcBorders>
              <w:left w:val="single" w:sz="4" w:space="0" w:color="000000"/>
              <w:right w:val="single" w:sz="4" w:space="0" w:color="000000"/>
            </w:tcBorders>
            <w:shd w:val="clear" w:color="auto" w:fill="FFFFFF" w:themeFill="background1"/>
            <w:tcMar>
              <w:top w:w="0" w:type="dxa"/>
              <w:left w:w="108" w:type="dxa"/>
              <w:bottom w:w="0" w:type="dxa"/>
              <w:right w:w="108" w:type="dxa"/>
            </w:tcMar>
          </w:tcPr>
          <w:p w14:paraId="045464FA" w14:textId="77777777" w:rsidR="00D15BBD" w:rsidRPr="001D17FF" w:rsidRDefault="00D15BBD" w:rsidP="002D2540">
            <w:pPr>
              <w:suppressAutoHyphens w:val="0"/>
              <w:rPr>
                <w:b/>
                <w:bCs/>
                <w:sz w:val="20"/>
                <w:szCs w:val="20"/>
              </w:rPr>
            </w:pPr>
          </w:p>
        </w:tc>
        <w:tc>
          <w:tcPr>
            <w:tcW w:w="502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34B28138" w14:textId="7504251E" w:rsidR="00D15BBD" w:rsidRPr="001D17FF" w:rsidRDefault="00D15BBD" w:rsidP="00EA70DE">
            <w:pPr>
              <w:pStyle w:val="Standard"/>
              <w:widowControl w:val="0"/>
              <w:rPr>
                <w:rStyle w:val="Accentuation"/>
                <w:i w:val="0"/>
                <w:iCs w:val="0"/>
                <w:sz w:val="20"/>
                <w:szCs w:val="20"/>
              </w:rPr>
            </w:pPr>
            <w:r w:rsidRPr="001D17FF">
              <w:rPr>
                <w:sz w:val="20"/>
                <w:szCs w:val="20"/>
              </w:rPr>
              <w:t>Capacité à mettre en œuvre l’organisation des ressources pédagogiques de l’établissement et leur mise à disposition auprès de la communauté éducative</w:t>
            </w:r>
          </w:p>
        </w:tc>
        <w:tc>
          <w:tcPr>
            <w:tcW w:w="59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0" w:type="dxa"/>
              <w:left w:w="108" w:type="dxa"/>
              <w:bottom w:w="0" w:type="dxa"/>
              <w:right w:w="108" w:type="dxa"/>
            </w:tcMar>
          </w:tcPr>
          <w:p w14:paraId="3F14163D" w14:textId="77777777" w:rsidR="00D15BBD" w:rsidRPr="001D17FF" w:rsidRDefault="00D15BBD" w:rsidP="00D15BBD">
            <w:pPr>
              <w:pStyle w:val="Standard"/>
              <w:jc w:val="center"/>
              <w:rPr>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0" w:type="dxa"/>
              <w:left w:w="108" w:type="dxa"/>
              <w:bottom w:w="0" w:type="dxa"/>
              <w:right w:w="108" w:type="dxa"/>
            </w:tcMar>
          </w:tcPr>
          <w:p w14:paraId="00A5F449" w14:textId="77777777" w:rsidR="00D15BBD" w:rsidRPr="001D17FF" w:rsidRDefault="00D15BBD" w:rsidP="00D15BBD">
            <w:pPr>
              <w:pStyle w:val="Standard"/>
              <w:jc w:val="center"/>
              <w:rPr>
                <w:sz w:val="20"/>
                <w:szCs w:val="20"/>
              </w:rPr>
            </w:pPr>
          </w:p>
        </w:tc>
        <w:tc>
          <w:tcPr>
            <w:tcW w:w="59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0" w:type="dxa"/>
              <w:left w:w="108" w:type="dxa"/>
              <w:bottom w:w="0" w:type="dxa"/>
              <w:right w:w="108" w:type="dxa"/>
            </w:tcMar>
          </w:tcPr>
          <w:p w14:paraId="79994AFD" w14:textId="77777777" w:rsidR="00D15BBD" w:rsidRPr="001D17FF" w:rsidRDefault="00D15BBD" w:rsidP="00D15BBD">
            <w:pPr>
              <w:pStyle w:val="Standard"/>
              <w:jc w:val="center"/>
              <w:rPr>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0" w:type="dxa"/>
              <w:left w:w="108" w:type="dxa"/>
              <w:bottom w:w="0" w:type="dxa"/>
              <w:right w:w="108" w:type="dxa"/>
            </w:tcMar>
          </w:tcPr>
          <w:p w14:paraId="08DECE24" w14:textId="77777777" w:rsidR="00D15BBD" w:rsidRPr="001D17FF" w:rsidRDefault="00D15BBD" w:rsidP="00D15BBD">
            <w:pPr>
              <w:pStyle w:val="Standard"/>
              <w:jc w:val="center"/>
              <w:rPr>
                <w:sz w:val="20"/>
                <w:szCs w:val="20"/>
              </w:rPr>
            </w:pPr>
          </w:p>
        </w:tc>
        <w:tc>
          <w:tcPr>
            <w:tcW w:w="59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696EE41" w14:textId="77777777" w:rsidR="00D15BBD" w:rsidRPr="001D17FF" w:rsidRDefault="00D15BBD" w:rsidP="00D15BBD">
            <w:pPr>
              <w:pStyle w:val="Standard"/>
              <w:jc w:val="center"/>
              <w:rPr>
                <w:sz w:val="20"/>
                <w:szCs w:val="20"/>
              </w:rPr>
            </w:pPr>
          </w:p>
        </w:tc>
      </w:tr>
      <w:tr w:rsidR="00D15BBD" w:rsidRPr="001D17FF" w14:paraId="7040ECBD" w14:textId="77777777" w:rsidTr="003713F7">
        <w:trPr>
          <w:trHeight w:val="870"/>
        </w:trPr>
        <w:tc>
          <w:tcPr>
            <w:tcW w:w="2337" w:type="dxa"/>
            <w:vMerge/>
            <w:tcBorders>
              <w:left w:val="single" w:sz="4" w:space="0" w:color="000000"/>
              <w:right w:val="single" w:sz="4" w:space="0" w:color="000000"/>
            </w:tcBorders>
            <w:shd w:val="clear" w:color="auto" w:fill="FFFFFF" w:themeFill="background1"/>
            <w:tcMar>
              <w:top w:w="0" w:type="dxa"/>
              <w:left w:w="108" w:type="dxa"/>
              <w:bottom w:w="0" w:type="dxa"/>
              <w:right w:w="108" w:type="dxa"/>
            </w:tcMar>
          </w:tcPr>
          <w:p w14:paraId="0F0B516D" w14:textId="77777777" w:rsidR="00D15BBD" w:rsidRPr="001D17FF" w:rsidRDefault="00D15BBD" w:rsidP="002D2540">
            <w:pPr>
              <w:suppressAutoHyphens w:val="0"/>
              <w:rPr>
                <w:b/>
                <w:bCs/>
                <w:sz w:val="20"/>
                <w:szCs w:val="20"/>
              </w:rPr>
            </w:pPr>
          </w:p>
        </w:tc>
        <w:tc>
          <w:tcPr>
            <w:tcW w:w="502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403F8BBA" w14:textId="0EB59022" w:rsidR="00D15BBD" w:rsidRPr="001D17FF" w:rsidRDefault="00D15BBD" w:rsidP="00EA70DE">
            <w:pPr>
              <w:pStyle w:val="Standard"/>
              <w:widowControl w:val="0"/>
              <w:rPr>
                <w:sz w:val="20"/>
                <w:szCs w:val="20"/>
              </w:rPr>
            </w:pPr>
            <w:r w:rsidRPr="001D17FF">
              <w:rPr>
                <w:sz w:val="20"/>
                <w:szCs w:val="20"/>
              </w:rPr>
              <w:t>Capacité à mettre en œuvre la politique documentaire de l’établissement</w:t>
            </w:r>
          </w:p>
        </w:tc>
        <w:tc>
          <w:tcPr>
            <w:tcW w:w="59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0" w:type="dxa"/>
              <w:left w:w="108" w:type="dxa"/>
              <w:bottom w:w="0" w:type="dxa"/>
              <w:right w:w="108" w:type="dxa"/>
            </w:tcMar>
          </w:tcPr>
          <w:p w14:paraId="60E04333" w14:textId="77777777" w:rsidR="00D15BBD" w:rsidRPr="001D17FF" w:rsidRDefault="00D15BBD" w:rsidP="00D15BBD">
            <w:pPr>
              <w:pStyle w:val="Standard"/>
              <w:jc w:val="center"/>
              <w:rPr>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0" w:type="dxa"/>
              <w:left w:w="108" w:type="dxa"/>
              <w:bottom w:w="0" w:type="dxa"/>
              <w:right w:w="108" w:type="dxa"/>
            </w:tcMar>
          </w:tcPr>
          <w:p w14:paraId="167ED332" w14:textId="77777777" w:rsidR="00D15BBD" w:rsidRPr="001D17FF" w:rsidRDefault="00D15BBD" w:rsidP="00D15BBD">
            <w:pPr>
              <w:pStyle w:val="Standard"/>
              <w:jc w:val="center"/>
              <w:rPr>
                <w:sz w:val="20"/>
                <w:szCs w:val="20"/>
              </w:rPr>
            </w:pPr>
          </w:p>
        </w:tc>
        <w:tc>
          <w:tcPr>
            <w:tcW w:w="59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0" w:type="dxa"/>
              <w:left w:w="108" w:type="dxa"/>
              <w:bottom w:w="0" w:type="dxa"/>
              <w:right w:w="108" w:type="dxa"/>
            </w:tcMar>
          </w:tcPr>
          <w:p w14:paraId="1A78EC93" w14:textId="77777777" w:rsidR="00D15BBD" w:rsidRPr="001D17FF" w:rsidRDefault="00D15BBD" w:rsidP="00D15BBD">
            <w:pPr>
              <w:pStyle w:val="Standard"/>
              <w:jc w:val="center"/>
              <w:rPr>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0" w:type="dxa"/>
              <w:left w:w="108" w:type="dxa"/>
              <w:bottom w:w="0" w:type="dxa"/>
              <w:right w:w="108" w:type="dxa"/>
            </w:tcMar>
          </w:tcPr>
          <w:p w14:paraId="2C187ADA" w14:textId="77777777" w:rsidR="00D15BBD" w:rsidRPr="001D17FF" w:rsidRDefault="00D15BBD" w:rsidP="00D15BBD">
            <w:pPr>
              <w:pStyle w:val="Standard"/>
              <w:jc w:val="center"/>
              <w:rPr>
                <w:sz w:val="20"/>
                <w:szCs w:val="20"/>
              </w:rPr>
            </w:pPr>
          </w:p>
        </w:tc>
        <w:tc>
          <w:tcPr>
            <w:tcW w:w="59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22DC08E" w14:textId="77777777" w:rsidR="00D15BBD" w:rsidRPr="001D17FF" w:rsidRDefault="00D15BBD" w:rsidP="00D15BBD">
            <w:pPr>
              <w:pStyle w:val="Standard"/>
              <w:jc w:val="center"/>
              <w:rPr>
                <w:sz w:val="20"/>
                <w:szCs w:val="20"/>
              </w:rPr>
            </w:pPr>
          </w:p>
        </w:tc>
      </w:tr>
      <w:tr w:rsidR="00D15BBD" w:rsidRPr="001D17FF" w14:paraId="16C22491" w14:textId="77777777" w:rsidTr="003713F7">
        <w:trPr>
          <w:trHeight w:val="870"/>
        </w:trPr>
        <w:tc>
          <w:tcPr>
            <w:tcW w:w="2337" w:type="dxa"/>
            <w:vMerge/>
            <w:tcBorders>
              <w:left w:val="single" w:sz="4" w:space="0" w:color="000000"/>
              <w:right w:val="single" w:sz="4" w:space="0" w:color="000000"/>
            </w:tcBorders>
            <w:shd w:val="clear" w:color="auto" w:fill="FFFFFF" w:themeFill="background1"/>
            <w:tcMar>
              <w:top w:w="0" w:type="dxa"/>
              <w:left w:w="108" w:type="dxa"/>
              <w:bottom w:w="0" w:type="dxa"/>
              <w:right w:w="108" w:type="dxa"/>
            </w:tcMar>
          </w:tcPr>
          <w:p w14:paraId="6EE3B6B3" w14:textId="77777777" w:rsidR="00D15BBD" w:rsidRPr="001D17FF" w:rsidRDefault="00D15BBD" w:rsidP="002D2540">
            <w:pPr>
              <w:suppressAutoHyphens w:val="0"/>
              <w:rPr>
                <w:b/>
                <w:bCs/>
                <w:sz w:val="20"/>
                <w:szCs w:val="20"/>
              </w:rPr>
            </w:pPr>
          </w:p>
        </w:tc>
        <w:tc>
          <w:tcPr>
            <w:tcW w:w="502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30E4E086" w14:textId="1D824CCA" w:rsidR="00D15BBD" w:rsidRPr="001D17FF" w:rsidRDefault="00D15BBD" w:rsidP="00EA70DE">
            <w:pPr>
              <w:pStyle w:val="Standard"/>
              <w:widowControl w:val="0"/>
              <w:rPr>
                <w:sz w:val="20"/>
                <w:szCs w:val="20"/>
              </w:rPr>
            </w:pPr>
            <w:r w:rsidRPr="001D17FF">
              <w:rPr>
                <w:sz w:val="20"/>
                <w:szCs w:val="20"/>
              </w:rPr>
              <w:t>Capacité à contribuer à organiser les espaces physiques et numériques de l’établissement pour faciliter l’accès progressif des élèves à l’autonomie</w:t>
            </w:r>
          </w:p>
        </w:tc>
        <w:tc>
          <w:tcPr>
            <w:tcW w:w="59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0" w:type="dxa"/>
              <w:left w:w="108" w:type="dxa"/>
              <w:bottom w:w="0" w:type="dxa"/>
              <w:right w:w="108" w:type="dxa"/>
            </w:tcMar>
          </w:tcPr>
          <w:p w14:paraId="578632F2" w14:textId="77777777" w:rsidR="00D15BBD" w:rsidRPr="001D17FF" w:rsidRDefault="00D15BBD" w:rsidP="00D15BBD">
            <w:pPr>
              <w:pStyle w:val="Standard"/>
              <w:jc w:val="center"/>
              <w:rPr>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0" w:type="dxa"/>
              <w:left w:w="108" w:type="dxa"/>
              <w:bottom w:w="0" w:type="dxa"/>
              <w:right w:w="108" w:type="dxa"/>
            </w:tcMar>
          </w:tcPr>
          <w:p w14:paraId="525D4594" w14:textId="77777777" w:rsidR="00D15BBD" w:rsidRPr="001D17FF" w:rsidRDefault="00D15BBD" w:rsidP="00D15BBD">
            <w:pPr>
              <w:pStyle w:val="Standard"/>
              <w:jc w:val="center"/>
              <w:rPr>
                <w:sz w:val="20"/>
                <w:szCs w:val="20"/>
              </w:rPr>
            </w:pPr>
          </w:p>
        </w:tc>
        <w:tc>
          <w:tcPr>
            <w:tcW w:w="59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0" w:type="dxa"/>
              <w:left w:w="108" w:type="dxa"/>
              <w:bottom w:w="0" w:type="dxa"/>
              <w:right w:w="108" w:type="dxa"/>
            </w:tcMar>
          </w:tcPr>
          <w:p w14:paraId="5F432C89" w14:textId="77777777" w:rsidR="00D15BBD" w:rsidRPr="001D17FF" w:rsidRDefault="00D15BBD" w:rsidP="00D15BBD">
            <w:pPr>
              <w:pStyle w:val="Standard"/>
              <w:jc w:val="center"/>
              <w:rPr>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0" w:type="dxa"/>
              <w:left w:w="108" w:type="dxa"/>
              <w:bottom w:w="0" w:type="dxa"/>
              <w:right w:w="108" w:type="dxa"/>
            </w:tcMar>
          </w:tcPr>
          <w:p w14:paraId="2F106195" w14:textId="77777777" w:rsidR="00D15BBD" w:rsidRPr="001D17FF" w:rsidRDefault="00D15BBD" w:rsidP="00D15BBD">
            <w:pPr>
              <w:pStyle w:val="Standard"/>
              <w:jc w:val="center"/>
              <w:rPr>
                <w:sz w:val="20"/>
                <w:szCs w:val="20"/>
              </w:rPr>
            </w:pPr>
          </w:p>
        </w:tc>
        <w:tc>
          <w:tcPr>
            <w:tcW w:w="59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27C547E" w14:textId="77777777" w:rsidR="00D15BBD" w:rsidRPr="001D17FF" w:rsidRDefault="00D15BBD" w:rsidP="00D15BBD">
            <w:pPr>
              <w:pStyle w:val="Standard"/>
              <w:jc w:val="center"/>
              <w:rPr>
                <w:sz w:val="20"/>
                <w:szCs w:val="20"/>
              </w:rPr>
            </w:pPr>
          </w:p>
        </w:tc>
      </w:tr>
      <w:tr w:rsidR="00D15BBD" w:rsidRPr="001D17FF" w14:paraId="1AF7998F" w14:textId="77777777" w:rsidTr="003713F7">
        <w:trPr>
          <w:trHeight w:val="699"/>
        </w:trPr>
        <w:tc>
          <w:tcPr>
            <w:tcW w:w="2337" w:type="dxa"/>
            <w:vMerge/>
            <w:tcBorders>
              <w:left w:val="single" w:sz="4" w:space="0" w:color="000000"/>
              <w:right w:val="single" w:sz="4" w:space="0" w:color="000000"/>
            </w:tcBorders>
            <w:shd w:val="clear" w:color="auto" w:fill="FFFFFF" w:themeFill="background1"/>
            <w:tcMar>
              <w:top w:w="0" w:type="dxa"/>
              <w:left w:w="108" w:type="dxa"/>
              <w:bottom w:w="0" w:type="dxa"/>
              <w:right w:w="108" w:type="dxa"/>
            </w:tcMar>
          </w:tcPr>
          <w:p w14:paraId="11B0A2D5" w14:textId="77777777" w:rsidR="00D15BBD" w:rsidRPr="001D17FF" w:rsidRDefault="00D15BBD" w:rsidP="002D2540">
            <w:pPr>
              <w:suppressAutoHyphens w:val="0"/>
              <w:rPr>
                <w:b/>
                <w:bCs/>
                <w:sz w:val="20"/>
                <w:szCs w:val="20"/>
              </w:rPr>
            </w:pPr>
          </w:p>
        </w:tc>
        <w:tc>
          <w:tcPr>
            <w:tcW w:w="502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40638285" w14:textId="6E36F43E" w:rsidR="00D15BBD" w:rsidRPr="001D17FF" w:rsidRDefault="00D15BBD" w:rsidP="00EA70DE">
            <w:pPr>
              <w:pStyle w:val="Standard"/>
              <w:widowControl w:val="0"/>
              <w:rPr>
                <w:sz w:val="20"/>
                <w:szCs w:val="20"/>
              </w:rPr>
            </w:pPr>
            <w:r w:rsidRPr="001D17FF">
              <w:rPr>
                <w:sz w:val="20"/>
                <w:szCs w:val="20"/>
              </w:rPr>
              <w:t>Capacité à développer une politique de lecture en relation avec les professeurs</w:t>
            </w:r>
          </w:p>
        </w:tc>
        <w:tc>
          <w:tcPr>
            <w:tcW w:w="59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0" w:type="dxa"/>
              <w:left w:w="108" w:type="dxa"/>
              <w:bottom w:w="0" w:type="dxa"/>
              <w:right w:w="108" w:type="dxa"/>
            </w:tcMar>
          </w:tcPr>
          <w:p w14:paraId="44930A8C" w14:textId="77777777" w:rsidR="00D15BBD" w:rsidRPr="001D17FF" w:rsidRDefault="00D15BBD" w:rsidP="00D15BBD">
            <w:pPr>
              <w:pStyle w:val="Standard"/>
              <w:jc w:val="center"/>
              <w:rPr>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0" w:type="dxa"/>
              <w:left w:w="108" w:type="dxa"/>
              <w:bottom w:w="0" w:type="dxa"/>
              <w:right w:w="108" w:type="dxa"/>
            </w:tcMar>
          </w:tcPr>
          <w:p w14:paraId="58087BB8" w14:textId="77777777" w:rsidR="00D15BBD" w:rsidRPr="001D17FF" w:rsidRDefault="00D15BBD" w:rsidP="00D15BBD">
            <w:pPr>
              <w:pStyle w:val="Standard"/>
              <w:jc w:val="center"/>
              <w:rPr>
                <w:sz w:val="20"/>
                <w:szCs w:val="20"/>
              </w:rPr>
            </w:pPr>
          </w:p>
        </w:tc>
        <w:tc>
          <w:tcPr>
            <w:tcW w:w="59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0" w:type="dxa"/>
              <w:left w:w="108" w:type="dxa"/>
              <w:bottom w:w="0" w:type="dxa"/>
              <w:right w:w="108" w:type="dxa"/>
            </w:tcMar>
          </w:tcPr>
          <w:p w14:paraId="587F1A08" w14:textId="77777777" w:rsidR="00D15BBD" w:rsidRPr="001D17FF" w:rsidRDefault="00D15BBD" w:rsidP="00D15BBD">
            <w:pPr>
              <w:pStyle w:val="Standard"/>
              <w:jc w:val="center"/>
              <w:rPr>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0" w:type="dxa"/>
              <w:left w:w="108" w:type="dxa"/>
              <w:bottom w:w="0" w:type="dxa"/>
              <w:right w:w="108" w:type="dxa"/>
            </w:tcMar>
          </w:tcPr>
          <w:p w14:paraId="1F169D18" w14:textId="77777777" w:rsidR="00D15BBD" w:rsidRPr="001D17FF" w:rsidRDefault="00D15BBD" w:rsidP="00D15BBD">
            <w:pPr>
              <w:pStyle w:val="Standard"/>
              <w:jc w:val="center"/>
              <w:rPr>
                <w:sz w:val="20"/>
                <w:szCs w:val="20"/>
              </w:rPr>
            </w:pPr>
          </w:p>
        </w:tc>
        <w:tc>
          <w:tcPr>
            <w:tcW w:w="59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19562AF" w14:textId="77777777" w:rsidR="00D15BBD" w:rsidRPr="001D17FF" w:rsidRDefault="00D15BBD" w:rsidP="00D15BBD">
            <w:pPr>
              <w:pStyle w:val="Standard"/>
              <w:jc w:val="center"/>
              <w:rPr>
                <w:sz w:val="20"/>
                <w:szCs w:val="20"/>
              </w:rPr>
            </w:pPr>
          </w:p>
        </w:tc>
      </w:tr>
      <w:tr w:rsidR="00D15BBD" w:rsidRPr="001D17FF" w14:paraId="734B21E8" w14:textId="77777777" w:rsidTr="003713F7">
        <w:trPr>
          <w:trHeight w:val="870"/>
        </w:trPr>
        <w:tc>
          <w:tcPr>
            <w:tcW w:w="2337" w:type="dxa"/>
            <w:vMerge/>
            <w:tcBorders>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7EC39681" w14:textId="77777777" w:rsidR="00D15BBD" w:rsidRPr="001D17FF" w:rsidRDefault="00D15BBD" w:rsidP="002D2540">
            <w:pPr>
              <w:suppressAutoHyphens w:val="0"/>
              <w:rPr>
                <w:b/>
                <w:bCs/>
                <w:sz w:val="20"/>
                <w:szCs w:val="20"/>
              </w:rPr>
            </w:pPr>
          </w:p>
        </w:tc>
        <w:tc>
          <w:tcPr>
            <w:tcW w:w="502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3071C9DA" w14:textId="3190FD4F" w:rsidR="00D15BBD" w:rsidRPr="001D17FF" w:rsidRDefault="00D15BBD" w:rsidP="00EA70DE">
            <w:pPr>
              <w:pStyle w:val="Standard"/>
              <w:widowControl w:val="0"/>
              <w:rPr>
                <w:sz w:val="20"/>
                <w:szCs w:val="20"/>
              </w:rPr>
            </w:pPr>
            <w:r w:rsidRPr="001D17FF">
              <w:rPr>
                <w:sz w:val="20"/>
                <w:szCs w:val="20"/>
              </w:rPr>
              <w:t>Capacité à mettre en place des projets stimulant la lecture, la découverte des cultures artistique, scientifique et technique</w:t>
            </w:r>
          </w:p>
        </w:tc>
        <w:tc>
          <w:tcPr>
            <w:tcW w:w="59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0" w:type="dxa"/>
              <w:left w:w="108" w:type="dxa"/>
              <w:bottom w:w="0" w:type="dxa"/>
              <w:right w:w="108" w:type="dxa"/>
            </w:tcMar>
          </w:tcPr>
          <w:p w14:paraId="185974C2" w14:textId="77777777" w:rsidR="00D15BBD" w:rsidRPr="001D17FF" w:rsidRDefault="00D15BBD" w:rsidP="00D15BBD">
            <w:pPr>
              <w:pStyle w:val="Standard"/>
              <w:jc w:val="center"/>
              <w:rPr>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0" w:type="dxa"/>
              <w:left w:w="108" w:type="dxa"/>
              <w:bottom w:w="0" w:type="dxa"/>
              <w:right w:w="108" w:type="dxa"/>
            </w:tcMar>
          </w:tcPr>
          <w:p w14:paraId="3AE0F1AC" w14:textId="77777777" w:rsidR="00D15BBD" w:rsidRPr="001D17FF" w:rsidRDefault="00D15BBD" w:rsidP="00D15BBD">
            <w:pPr>
              <w:pStyle w:val="Standard"/>
              <w:jc w:val="center"/>
              <w:rPr>
                <w:sz w:val="20"/>
                <w:szCs w:val="20"/>
              </w:rPr>
            </w:pPr>
          </w:p>
        </w:tc>
        <w:tc>
          <w:tcPr>
            <w:tcW w:w="59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0" w:type="dxa"/>
              <w:left w:w="108" w:type="dxa"/>
              <w:bottom w:w="0" w:type="dxa"/>
              <w:right w:w="108" w:type="dxa"/>
            </w:tcMar>
          </w:tcPr>
          <w:p w14:paraId="62A419FD" w14:textId="77777777" w:rsidR="00D15BBD" w:rsidRPr="001D17FF" w:rsidRDefault="00D15BBD" w:rsidP="00D15BBD">
            <w:pPr>
              <w:pStyle w:val="Standard"/>
              <w:jc w:val="center"/>
              <w:rPr>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0" w:type="dxa"/>
              <w:left w:w="108" w:type="dxa"/>
              <w:bottom w:w="0" w:type="dxa"/>
              <w:right w:w="108" w:type="dxa"/>
            </w:tcMar>
          </w:tcPr>
          <w:p w14:paraId="4C85FC31" w14:textId="77777777" w:rsidR="00D15BBD" w:rsidRPr="001D17FF" w:rsidRDefault="00D15BBD" w:rsidP="00D15BBD">
            <w:pPr>
              <w:pStyle w:val="Standard"/>
              <w:jc w:val="center"/>
              <w:rPr>
                <w:sz w:val="20"/>
                <w:szCs w:val="20"/>
              </w:rPr>
            </w:pPr>
          </w:p>
        </w:tc>
        <w:tc>
          <w:tcPr>
            <w:tcW w:w="59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B28B240" w14:textId="77777777" w:rsidR="00D15BBD" w:rsidRPr="001D17FF" w:rsidRDefault="00D15BBD" w:rsidP="00D15BBD">
            <w:pPr>
              <w:pStyle w:val="Standard"/>
              <w:jc w:val="center"/>
              <w:rPr>
                <w:sz w:val="20"/>
                <w:szCs w:val="20"/>
              </w:rPr>
            </w:pPr>
          </w:p>
        </w:tc>
      </w:tr>
    </w:tbl>
    <w:p w14:paraId="053FD646" w14:textId="77777777" w:rsidR="008C2770" w:rsidRDefault="008C2770" w:rsidP="008C2770">
      <w:pPr>
        <w:pStyle w:val="Standard"/>
        <w:jc w:val="center"/>
        <w:rPr>
          <w:b/>
          <w:color w:val="0070C0"/>
          <w:sz w:val="28"/>
          <w:szCs w:val="28"/>
        </w:rPr>
      </w:pPr>
      <w:r>
        <w:rPr>
          <w:b/>
          <w:color w:val="0070C0"/>
          <w:sz w:val="28"/>
          <w:szCs w:val="28"/>
        </w:rPr>
        <w:lastRenderedPageBreak/>
        <w:t>Annexe d’explicitation des attendus concernant</w:t>
      </w:r>
    </w:p>
    <w:p w14:paraId="2411B3E2" w14:textId="77777777" w:rsidR="0071522C" w:rsidRDefault="008C2770" w:rsidP="008C2770">
      <w:pPr>
        <w:pStyle w:val="Standard"/>
        <w:jc w:val="center"/>
        <w:rPr>
          <w:b/>
          <w:color w:val="0070C0"/>
          <w:sz w:val="28"/>
          <w:szCs w:val="28"/>
        </w:rPr>
      </w:pPr>
      <w:proofErr w:type="gramStart"/>
      <w:r>
        <w:rPr>
          <w:b/>
          <w:color w:val="0070C0"/>
          <w:sz w:val="28"/>
          <w:szCs w:val="28"/>
        </w:rPr>
        <w:t>les</w:t>
      </w:r>
      <w:proofErr w:type="gramEnd"/>
      <w:r>
        <w:rPr>
          <w:b/>
          <w:color w:val="0070C0"/>
          <w:sz w:val="28"/>
          <w:szCs w:val="28"/>
        </w:rPr>
        <w:t xml:space="preserve"> compétences professionnelles</w:t>
      </w:r>
    </w:p>
    <w:p w14:paraId="6861F583" w14:textId="77777777" w:rsidR="0071522C" w:rsidRDefault="008C2770" w:rsidP="008C2770">
      <w:pPr>
        <w:pStyle w:val="Standard"/>
        <w:jc w:val="center"/>
        <w:rPr>
          <w:b/>
          <w:i/>
          <w:iCs/>
          <w:color w:val="0070C0"/>
          <w:sz w:val="28"/>
          <w:szCs w:val="28"/>
        </w:rPr>
      </w:pPr>
      <w:r>
        <w:rPr>
          <w:b/>
          <w:color w:val="0070C0"/>
          <w:sz w:val="28"/>
          <w:szCs w:val="28"/>
        </w:rPr>
        <w:t xml:space="preserve">(Extrait de la </w:t>
      </w:r>
      <w:r w:rsidRPr="008C2770">
        <w:rPr>
          <w:b/>
          <w:i/>
          <w:iCs/>
          <w:color w:val="0070C0"/>
          <w:sz w:val="28"/>
          <w:szCs w:val="28"/>
        </w:rPr>
        <w:t>Note de cadrage 2022-2023 –</w:t>
      </w:r>
    </w:p>
    <w:p w14:paraId="66D024FE" w14:textId="5494B7F4" w:rsidR="003D01D4" w:rsidRDefault="008C2770" w:rsidP="008C2770">
      <w:pPr>
        <w:pStyle w:val="Standard"/>
        <w:jc w:val="center"/>
        <w:rPr>
          <w:b/>
          <w:color w:val="0070C0"/>
          <w:sz w:val="28"/>
          <w:szCs w:val="28"/>
        </w:rPr>
      </w:pPr>
      <w:r w:rsidRPr="008C2770">
        <w:rPr>
          <w:b/>
          <w:i/>
          <w:iCs/>
          <w:color w:val="0070C0"/>
          <w:sz w:val="28"/>
          <w:szCs w:val="28"/>
        </w:rPr>
        <w:t>Mise en stage des étudiants de Master MEEF</w:t>
      </w:r>
      <w:r>
        <w:rPr>
          <w:b/>
          <w:color w:val="0070C0"/>
          <w:sz w:val="28"/>
          <w:szCs w:val="28"/>
        </w:rPr>
        <w:t>)</w:t>
      </w:r>
    </w:p>
    <w:p w14:paraId="4EA802A4" w14:textId="77777777" w:rsidR="008C2770" w:rsidRDefault="008C2770" w:rsidP="00365123">
      <w:pPr>
        <w:pStyle w:val="Standard"/>
        <w:ind w:right="118"/>
        <w:jc w:val="center"/>
      </w:pPr>
    </w:p>
    <w:p w14:paraId="043CD5AB" w14:textId="25E1320F" w:rsidR="00365123" w:rsidRDefault="00365123" w:rsidP="00365123">
      <w:pPr>
        <w:spacing w:line="273" w:lineRule="auto"/>
        <w:ind w:right="118"/>
        <w:jc w:val="both"/>
        <w:rPr>
          <w:w w:val="105"/>
        </w:rPr>
      </w:pPr>
      <w:r w:rsidRPr="00BB4AAF">
        <w:rPr>
          <w:w w:val="105"/>
        </w:rPr>
        <w:t xml:space="preserve">Que l’étudiant soit en pratique accompagnée (en M1), en contrat à tiers-temps ou en immersion professionnelle (en M2), le référentiel national de formation initiale liste un certain nombre de </w:t>
      </w:r>
      <w:r w:rsidRPr="00BB4AAF">
        <w:rPr>
          <w:b/>
          <w:w w:val="105"/>
        </w:rPr>
        <w:t xml:space="preserve">compétences professionnelles </w:t>
      </w:r>
      <w:r w:rsidRPr="00BB4AAF">
        <w:rPr>
          <w:w w:val="105"/>
        </w:rPr>
        <w:t>à travailler</w:t>
      </w:r>
      <w:r w:rsidR="00BB4AAF" w:rsidRPr="00BB4AAF">
        <w:rPr>
          <w:w w:val="105"/>
        </w:rPr>
        <w:t xml:space="preserve"> </w:t>
      </w:r>
      <w:r w:rsidRPr="00BB4AAF">
        <w:rPr>
          <w:w w:val="105"/>
        </w:rPr>
        <w:t xml:space="preserve">dont </w:t>
      </w:r>
      <w:r w:rsidRPr="00BB4AAF">
        <w:rPr>
          <w:b/>
          <w:w w:val="105"/>
        </w:rPr>
        <w:t xml:space="preserve">le degré de maîtrise attendu en fin de Master 2 est celui du niveau 2 </w:t>
      </w:r>
      <w:r w:rsidRPr="00BB4AAF">
        <w:rPr>
          <w:w w:val="105"/>
        </w:rPr>
        <w:t>:</w:t>
      </w:r>
    </w:p>
    <w:p w14:paraId="4B4A3534" w14:textId="77777777" w:rsidR="00BB4AAF" w:rsidRPr="00BB4AAF" w:rsidRDefault="00BB4AAF" w:rsidP="00365123">
      <w:pPr>
        <w:spacing w:line="273" w:lineRule="auto"/>
        <w:ind w:right="118"/>
        <w:jc w:val="both"/>
        <w:rPr>
          <w:w w:val="105"/>
        </w:rPr>
      </w:pPr>
    </w:p>
    <w:p w14:paraId="296A9165" w14:textId="15BE129B" w:rsidR="00BB4AAF" w:rsidRDefault="00BB4AAF" w:rsidP="00365123">
      <w:pPr>
        <w:spacing w:line="273" w:lineRule="auto"/>
        <w:ind w:right="118"/>
        <w:jc w:val="both"/>
        <w:rPr>
          <w:w w:val="105"/>
          <w:sz w:val="21"/>
        </w:rPr>
      </w:pPr>
    </w:p>
    <w:tbl>
      <w:tblPr>
        <w:tblStyle w:val="TableNormal"/>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9178"/>
      </w:tblGrid>
      <w:tr w:rsidR="00BB4AAF" w14:paraId="61357C84" w14:textId="77777777" w:rsidTr="00BB4AAF">
        <w:trPr>
          <w:trHeight w:val="2975"/>
        </w:trPr>
        <w:tc>
          <w:tcPr>
            <w:tcW w:w="9178" w:type="dxa"/>
          </w:tcPr>
          <w:p w14:paraId="21FC561A" w14:textId="77777777" w:rsidR="00BB4AAF" w:rsidRPr="00BB4AAF" w:rsidRDefault="00BB4AAF" w:rsidP="00BB4AAF">
            <w:pPr>
              <w:pStyle w:val="TableParagraph"/>
              <w:spacing w:before="30" w:line="249" w:lineRule="auto"/>
              <w:ind w:left="52" w:right="23"/>
              <w:jc w:val="both"/>
              <w:rPr>
                <w:rFonts w:ascii="Arial" w:hAnsi="Arial" w:cs="Arial"/>
                <w:lang w:val="fr-FR"/>
              </w:rPr>
            </w:pPr>
            <w:r w:rsidRPr="00BB4AAF">
              <w:rPr>
                <w:rFonts w:ascii="Arial" w:hAnsi="Arial" w:cs="Arial"/>
                <w:b/>
                <w:w w:val="105"/>
                <w:lang w:val="fr-FR"/>
              </w:rPr>
              <w:t xml:space="preserve">Niveau 0 (appelé « Niveau Seuil » à l’INSPÉ de Bretagne) </w:t>
            </w:r>
            <w:r w:rsidRPr="00BB4AAF">
              <w:rPr>
                <w:rFonts w:ascii="Arial" w:hAnsi="Arial" w:cs="Arial"/>
                <w:w w:val="105"/>
                <w:lang w:val="fr-FR"/>
              </w:rPr>
              <w:t>: ne possède pas les r</w:t>
            </w:r>
            <w:r w:rsidRPr="00BB4AAF">
              <w:rPr>
                <w:rFonts w:ascii="Arial" w:hAnsi="Arial" w:cs="Arial"/>
                <w:w w:val="105"/>
                <w:lang w:val="fr-FR"/>
              </w:rPr>
              <w:t>u</w:t>
            </w:r>
            <w:r w:rsidRPr="00BB4AAF">
              <w:rPr>
                <w:rFonts w:ascii="Arial" w:hAnsi="Arial" w:cs="Arial"/>
                <w:w w:val="105"/>
                <w:lang w:val="fr-FR"/>
              </w:rPr>
              <w:t>diments des compétences visées : n’est pas capable de définir le cadre d’action qui est le sien ou d’adapter son comportement à ce cadre ; les savoir-être sont inadéquats ; les savoirs ou savoir-faire sont insuffisants pour exercer correctement le métier.</w:t>
            </w:r>
          </w:p>
          <w:p w14:paraId="687FDC2A" w14:textId="77777777" w:rsidR="00BB4AAF" w:rsidRPr="00BB4AAF" w:rsidRDefault="00BB4AAF" w:rsidP="00BB4AAF">
            <w:pPr>
              <w:pStyle w:val="TableParagraph"/>
              <w:spacing w:before="4"/>
              <w:jc w:val="both"/>
              <w:rPr>
                <w:rFonts w:ascii="Arial" w:hAnsi="Arial" w:cs="Arial"/>
                <w:lang w:val="fr-FR"/>
              </w:rPr>
            </w:pPr>
          </w:p>
          <w:p w14:paraId="0C2E245B" w14:textId="77777777" w:rsidR="00BB4AAF" w:rsidRPr="00BB4AAF" w:rsidRDefault="00BB4AAF" w:rsidP="00BB4AAF">
            <w:pPr>
              <w:pStyle w:val="TableParagraph"/>
              <w:spacing w:line="252" w:lineRule="auto"/>
              <w:ind w:left="52" w:right="11"/>
              <w:jc w:val="both"/>
              <w:rPr>
                <w:rFonts w:ascii="Arial" w:hAnsi="Arial" w:cs="Arial"/>
                <w:lang w:val="fr-FR"/>
              </w:rPr>
            </w:pPr>
            <w:r w:rsidRPr="00BB4AAF">
              <w:rPr>
                <w:rFonts w:ascii="Arial" w:hAnsi="Arial" w:cs="Arial"/>
                <w:b/>
                <w:w w:val="105"/>
                <w:lang w:val="fr-FR"/>
              </w:rPr>
              <w:t xml:space="preserve">Niveau 1 </w:t>
            </w:r>
            <w:r w:rsidRPr="00BB4AAF">
              <w:rPr>
                <w:rFonts w:ascii="Arial" w:hAnsi="Arial" w:cs="Arial"/>
                <w:w w:val="105"/>
                <w:lang w:val="fr-FR"/>
              </w:rPr>
              <w:t>: applique le cadre qui lui est fixé pour exercer les compétences visées mais n’est pas en mesure d’opérer, de manière intentionnelle et récurrente, des choix pert</w:t>
            </w:r>
            <w:r w:rsidRPr="00BB4AAF">
              <w:rPr>
                <w:rFonts w:ascii="Arial" w:hAnsi="Arial" w:cs="Arial"/>
                <w:w w:val="105"/>
                <w:lang w:val="fr-FR"/>
              </w:rPr>
              <w:t>i</w:t>
            </w:r>
            <w:r w:rsidRPr="00BB4AAF">
              <w:rPr>
                <w:rFonts w:ascii="Arial" w:hAnsi="Arial" w:cs="Arial"/>
                <w:w w:val="105"/>
                <w:lang w:val="fr-FR"/>
              </w:rPr>
              <w:t>nents dans les situations professionnelles rencontrées. Il en appréhende les principaux éléments mais il a besoin de soutien ou de conseil pour construire son enseignement ou ajuster son comportement de manière autonome et responsable.</w:t>
            </w:r>
          </w:p>
        </w:tc>
      </w:tr>
      <w:tr w:rsidR="00BB4AAF" w14:paraId="49E988F1" w14:textId="77777777" w:rsidTr="00BB4AAF">
        <w:trPr>
          <w:trHeight w:val="1075"/>
        </w:trPr>
        <w:tc>
          <w:tcPr>
            <w:tcW w:w="9178" w:type="dxa"/>
            <w:shd w:val="clear" w:color="auto" w:fill="F2F2F2"/>
          </w:tcPr>
          <w:p w14:paraId="23A69D34" w14:textId="5B35B281" w:rsidR="00BB4AAF" w:rsidRPr="00BB4AAF" w:rsidRDefault="00BB4AAF" w:rsidP="00BB4AAF">
            <w:pPr>
              <w:pStyle w:val="TableParagraph"/>
              <w:spacing w:before="6" w:line="252" w:lineRule="auto"/>
              <w:ind w:left="52" w:right="23"/>
              <w:jc w:val="both"/>
              <w:rPr>
                <w:rFonts w:ascii="Arial" w:hAnsi="Arial" w:cs="Arial"/>
                <w:lang w:val="fr-FR"/>
              </w:rPr>
            </w:pPr>
            <w:r w:rsidRPr="00BB4AAF">
              <w:rPr>
                <w:rFonts w:ascii="Arial" w:hAnsi="Arial" w:cs="Arial"/>
                <w:b/>
                <w:w w:val="105"/>
                <w:lang w:val="fr-FR"/>
              </w:rPr>
              <w:t xml:space="preserve">Niveau 2 </w:t>
            </w:r>
            <w:r w:rsidRPr="00BB4AAF">
              <w:rPr>
                <w:rFonts w:ascii="Arial" w:hAnsi="Arial" w:cs="Arial"/>
                <w:w w:val="105"/>
                <w:lang w:val="fr-FR"/>
              </w:rPr>
              <w:t>: maîtrise suffisamment les bases des compétences visées pour agir de f</w:t>
            </w:r>
            <w:r w:rsidRPr="00BB4AAF">
              <w:rPr>
                <w:rFonts w:ascii="Arial" w:hAnsi="Arial" w:cs="Arial"/>
                <w:w w:val="105"/>
                <w:lang w:val="fr-FR"/>
              </w:rPr>
              <w:t>a</w:t>
            </w:r>
            <w:r w:rsidRPr="00BB4AAF">
              <w:rPr>
                <w:rFonts w:ascii="Arial" w:hAnsi="Arial" w:cs="Arial"/>
                <w:w w:val="105"/>
                <w:lang w:val="fr-FR"/>
              </w:rPr>
              <w:t>çon autonome, anticiper et faire les choix professionnels appropriés. La pertinence de son travail est repérée dans la plupart des situations qu’il rencontre, ainsi que sa déo</w:t>
            </w:r>
            <w:r w:rsidRPr="00BB4AAF">
              <w:rPr>
                <w:rFonts w:ascii="Arial" w:hAnsi="Arial" w:cs="Arial"/>
                <w:w w:val="105"/>
                <w:lang w:val="fr-FR"/>
              </w:rPr>
              <w:t>n</w:t>
            </w:r>
            <w:r w:rsidRPr="00BB4AAF">
              <w:rPr>
                <w:rFonts w:ascii="Arial" w:hAnsi="Arial" w:cs="Arial"/>
                <w:w w:val="105"/>
                <w:lang w:val="fr-FR"/>
              </w:rPr>
              <w:t>tologie et sa capacité à s’auto-évaluer pour</w:t>
            </w:r>
            <w:r>
              <w:rPr>
                <w:rFonts w:ascii="Arial" w:hAnsi="Arial" w:cs="Arial"/>
                <w:lang w:val="fr-FR"/>
              </w:rPr>
              <w:t xml:space="preserve"> </w:t>
            </w:r>
            <w:r w:rsidRPr="00BB4AAF">
              <w:rPr>
                <w:rFonts w:ascii="Arial" w:hAnsi="Arial" w:cs="Arial"/>
                <w:w w:val="105"/>
                <w:lang w:val="fr-FR"/>
              </w:rPr>
              <w:t>améliorer sa pratique.</w:t>
            </w:r>
          </w:p>
        </w:tc>
      </w:tr>
      <w:tr w:rsidR="00BB4AAF" w14:paraId="1A3ECC11" w14:textId="77777777" w:rsidTr="00BB4AAF">
        <w:trPr>
          <w:trHeight w:val="2438"/>
        </w:trPr>
        <w:tc>
          <w:tcPr>
            <w:tcW w:w="9178" w:type="dxa"/>
          </w:tcPr>
          <w:p w14:paraId="1F37501B" w14:textId="77777777" w:rsidR="00BB4AAF" w:rsidRPr="00BB4AAF" w:rsidRDefault="00BB4AAF" w:rsidP="00BB4AAF">
            <w:pPr>
              <w:pStyle w:val="TableParagraph"/>
              <w:spacing w:before="6"/>
              <w:jc w:val="both"/>
              <w:rPr>
                <w:rFonts w:ascii="Arial" w:hAnsi="Arial" w:cs="Arial"/>
                <w:lang w:val="fr-FR"/>
              </w:rPr>
            </w:pPr>
          </w:p>
          <w:p w14:paraId="2808EB62" w14:textId="77777777" w:rsidR="00BB4AAF" w:rsidRPr="00BB4AAF" w:rsidRDefault="00BB4AAF" w:rsidP="00BB4AAF">
            <w:pPr>
              <w:pStyle w:val="TableParagraph"/>
              <w:spacing w:line="252" w:lineRule="auto"/>
              <w:ind w:left="52" w:right="23"/>
              <w:jc w:val="both"/>
              <w:rPr>
                <w:rFonts w:ascii="Arial" w:hAnsi="Arial" w:cs="Arial"/>
                <w:lang w:val="fr-FR"/>
              </w:rPr>
            </w:pPr>
            <w:r w:rsidRPr="00BB4AAF">
              <w:rPr>
                <w:rFonts w:ascii="Arial" w:hAnsi="Arial" w:cs="Arial"/>
                <w:b/>
                <w:w w:val="105"/>
                <w:lang w:val="fr-FR"/>
              </w:rPr>
              <w:t xml:space="preserve">Niveau 3 </w:t>
            </w:r>
            <w:r w:rsidRPr="00BB4AAF">
              <w:rPr>
                <w:rFonts w:ascii="Arial" w:hAnsi="Arial" w:cs="Arial"/>
                <w:w w:val="105"/>
                <w:lang w:val="fr-FR"/>
              </w:rPr>
              <w:t>: exerce les compétences visées de manière combinée avec efficacité sur la durée. Il opère les choix pertinents et les met en œuvre de manière efficace et ada</w:t>
            </w:r>
            <w:r w:rsidRPr="00BB4AAF">
              <w:rPr>
                <w:rFonts w:ascii="Arial" w:hAnsi="Arial" w:cs="Arial"/>
                <w:w w:val="105"/>
                <w:lang w:val="fr-FR"/>
              </w:rPr>
              <w:t>p</w:t>
            </w:r>
            <w:r w:rsidRPr="00BB4AAF">
              <w:rPr>
                <w:rFonts w:ascii="Arial" w:hAnsi="Arial" w:cs="Arial"/>
                <w:w w:val="105"/>
                <w:lang w:val="fr-FR"/>
              </w:rPr>
              <w:t>tée à la situation professionnelle rencontrée, y compris une situation imprévisible.</w:t>
            </w:r>
          </w:p>
          <w:p w14:paraId="793AE4B1" w14:textId="77777777" w:rsidR="00BB4AAF" w:rsidRPr="00BB4AAF" w:rsidRDefault="00BB4AAF" w:rsidP="00BB4AAF">
            <w:pPr>
              <w:pStyle w:val="TableParagraph"/>
              <w:spacing w:before="7"/>
              <w:jc w:val="both"/>
              <w:rPr>
                <w:rFonts w:ascii="Arial" w:hAnsi="Arial" w:cs="Arial"/>
                <w:lang w:val="fr-FR"/>
              </w:rPr>
            </w:pPr>
          </w:p>
          <w:p w14:paraId="63644F30" w14:textId="78E7D7DD" w:rsidR="00BB4AAF" w:rsidRPr="00BB4AAF" w:rsidRDefault="00BB4AAF" w:rsidP="00BB4AAF">
            <w:pPr>
              <w:pStyle w:val="TableParagraph"/>
              <w:spacing w:line="252" w:lineRule="auto"/>
              <w:ind w:left="52" w:right="23"/>
              <w:jc w:val="both"/>
              <w:rPr>
                <w:rFonts w:ascii="Arial" w:hAnsi="Arial" w:cs="Arial"/>
                <w:lang w:val="fr-FR"/>
              </w:rPr>
            </w:pPr>
            <w:r w:rsidRPr="00BB4AAF">
              <w:rPr>
                <w:rFonts w:ascii="Arial" w:hAnsi="Arial" w:cs="Arial"/>
                <w:b/>
                <w:w w:val="105"/>
                <w:lang w:val="fr-FR"/>
              </w:rPr>
              <w:t xml:space="preserve">Niveau 4 </w:t>
            </w:r>
            <w:r w:rsidRPr="00BB4AAF">
              <w:rPr>
                <w:rFonts w:ascii="Arial" w:hAnsi="Arial" w:cs="Arial"/>
                <w:w w:val="105"/>
                <w:lang w:val="fr-FR"/>
              </w:rPr>
              <w:t>: démontre la capacité à mobiliser les compétences visées de manière inte</w:t>
            </w:r>
            <w:r w:rsidRPr="00BB4AAF">
              <w:rPr>
                <w:rFonts w:ascii="Arial" w:hAnsi="Arial" w:cs="Arial"/>
                <w:w w:val="105"/>
                <w:lang w:val="fr-FR"/>
              </w:rPr>
              <w:t>r</w:t>
            </w:r>
            <w:r w:rsidRPr="00BB4AAF">
              <w:rPr>
                <w:rFonts w:ascii="Arial" w:hAnsi="Arial" w:cs="Arial"/>
                <w:w w:val="105"/>
                <w:lang w:val="fr-FR"/>
              </w:rPr>
              <w:t>reliée pour appréhender et gérer un contexte professionnel complexe, à faire preuve d’ingéniosité pédagogique pour faire évoluer le cadre dans le respect des principes éthiques.</w:t>
            </w:r>
          </w:p>
        </w:tc>
      </w:tr>
    </w:tbl>
    <w:p w14:paraId="37DC7EFA" w14:textId="77777777" w:rsidR="00BB4AAF" w:rsidRDefault="00BB4AAF" w:rsidP="00365123">
      <w:pPr>
        <w:spacing w:line="273" w:lineRule="auto"/>
        <w:ind w:right="118"/>
        <w:jc w:val="both"/>
        <w:rPr>
          <w:w w:val="105"/>
          <w:sz w:val="21"/>
        </w:rPr>
      </w:pPr>
    </w:p>
    <w:p w14:paraId="7C8956C8" w14:textId="77777777" w:rsidR="00BB4AAF" w:rsidRDefault="00BB4AAF" w:rsidP="00365123">
      <w:pPr>
        <w:spacing w:line="273" w:lineRule="auto"/>
        <w:ind w:right="118"/>
        <w:jc w:val="both"/>
        <w:rPr>
          <w:sz w:val="21"/>
        </w:rPr>
      </w:pPr>
    </w:p>
    <w:p w14:paraId="4D13F97E" w14:textId="77777777" w:rsidR="00BB4AAF" w:rsidRDefault="00BB4AAF">
      <w:pPr>
        <w:suppressAutoHyphens w:val="0"/>
        <w:rPr>
          <w:rFonts w:eastAsia="Carlito"/>
          <w:w w:val="105"/>
          <w:kern w:val="0"/>
          <w:lang w:eastAsia="en-US"/>
        </w:rPr>
      </w:pPr>
      <w:r>
        <w:rPr>
          <w:w w:val="105"/>
        </w:rPr>
        <w:br w:type="page"/>
      </w:r>
    </w:p>
    <w:p w14:paraId="40E05699" w14:textId="360DDE3F" w:rsidR="008C2770" w:rsidRPr="008C2770" w:rsidRDefault="008C2770" w:rsidP="00BB4AAF">
      <w:pPr>
        <w:pStyle w:val="Corpsdetexte"/>
        <w:spacing w:line="274" w:lineRule="auto"/>
        <w:ind w:right="-23"/>
        <w:rPr>
          <w:rFonts w:ascii="Arial" w:hAnsi="Arial" w:cs="Arial"/>
          <w:sz w:val="22"/>
          <w:szCs w:val="22"/>
        </w:rPr>
      </w:pPr>
      <w:r w:rsidRPr="008C2770">
        <w:rPr>
          <w:rFonts w:ascii="Arial" w:hAnsi="Arial" w:cs="Arial"/>
          <w:w w:val="105"/>
          <w:sz w:val="22"/>
          <w:szCs w:val="22"/>
        </w:rPr>
        <w:lastRenderedPageBreak/>
        <w:t>Quelques-uns des attendus de fin de formation initiale ont fait l’objet d’un travail d’explicitation qui permet de préciser ce que recouvrent les compétences professionnelles visées.</w:t>
      </w:r>
    </w:p>
    <w:p w14:paraId="78AA85EA" w14:textId="3F121E27" w:rsidR="008C2770" w:rsidRDefault="008C2770">
      <w:pPr>
        <w:pStyle w:val="Standard"/>
      </w:pPr>
    </w:p>
    <w:tbl>
      <w:tblPr>
        <w:tblStyle w:val="TableNormal"/>
        <w:tblW w:w="10215"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6"/>
        <w:gridCol w:w="3316"/>
        <w:gridCol w:w="5953"/>
      </w:tblGrid>
      <w:tr w:rsidR="008C2770" w:rsidRPr="00BB4AAF" w14:paraId="3784FA03" w14:textId="77777777" w:rsidTr="000D5159">
        <w:trPr>
          <w:trHeight w:val="360"/>
        </w:trPr>
        <w:tc>
          <w:tcPr>
            <w:tcW w:w="10215" w:type="dxa"/>
            <w:gridSpan w:val="3"/>
            <w:shd w:val="clear" w:color="auto" w:fill="F2F2F2"/>
            <w:vAlign w:val="center"/>
          </w:tcPr>
          <w:p w14:paraId="001EC555" w14:textId="77777777" w:rsidR="008C2770" w:rsidRPr="00BB4AAF" w:rsidRDefault="008C2770" w:rsidP="00C96E7B">
            <w:pPr>
              <w:pStyle w:val="TableParagraph"/>
              <w:spacing w:before="6" w:line="242" w:lineRule="exact"/>
              <w:ind w:left="105"/>
              <w:rPr>
                <w:rFonts w:ascii="Arial" w:hAnsi="Arial" w:cs="Arial"/>
                <w:b/>
                <w:sz w:val="20"/>
                <w:szCs w:val="20"/>
                <w:lang w:val="fr-FR"/>
              </w:rPr>
            </w:pPr>
            <w:r w:rsidRPr="00BB4AAF">
              <w:rPr>
                <w:rFonts w:ascii="Arial" w:hAnsi="Arial" w:cs="Arial"/>
                <w:b/>
                <w:w w:val="105"/>
                <w:sz w:val="20"/>
                <w:szCs w:val="20"/>
                <w:lang w:val="fr-FR"/>
              </w:rPr>
              <w:t>Conception et pilotage d’un enseignement inclusif</w:t>
            </w:r>
          </w:p>
        </w:tc>
      </w:tr>
      <w:tr w:rsidR="008C2770" w:rsidRPr="00BB4AAF" w14:paraId="32BCC456" w14:textId="77777777" w:rsidTr="00023407">
        <w:trPr>
          <w:trHeight w:val="2109"/>
        </w:trPr>
        <w:tc>
          <w:tcPr>
            <w:tcW w:w="946" w:type="dxa"/>
            <w:vAlign w:val="center"/>
          </w:tcPr>
          <w:p w14:paraId="03781E69" w14:textId="77777777" w:rsidR="008C2770" w:rsidRPr="00023407" w:rsidRDefault="008C2770" w:rsidP="00C96E7B">
            <w:pPr>
              <w:pStyle w:val="TableParagraph"/>
              <w:rPr>
                <w:rFonts w:ascii="Arial" w:hAnsi="Arial" w:cs="Arial"/>
                <w:sz w:val="18"/>
                <w:szCs w:val="18"/>
                <w:lang w:val="fr-FR"/>
              </w:rPr>
            </w:pPr>
          </w:p>
          <w:p w14:paraId="3233516D" w14:textId="77777777" w:rsidR="008C2770" w:rsidRPr="00023407" w:rsidRDefault="008C2770" w:rsidP="00C96E7B">
            <w:pPr>
              <w:pStyle w:val="TableParagraph"/>
              <w:spacing w:before="10"/>
              <w:rPr>
                <w:rFonts w:ascii="Arial" w:hAnsi="Arial" w:cs="Arial"/>
                <w:sz w:val="18"/>
                <w:szCs w:val="18"/>
                <w:lang w:val="fr-FR"/>
              </w:rPr>
            </w:pPr>
          </w:p>
          <w:p w14:paraId="25336CE4" w14:textId="77777777" w:rsidR="0071522C" w:rsidRPr="0071522C" w:rsidRDefault="008C2770" w:rsidP="0071522C">
            <w:pPr>
              <w:pStyle w:val="TableParagraph"/>
              <w:ind w:left="84" w:right="79"/>
              <w:jc w:val="center"/>
              <w:rPr>
                <w:rFonts w:ascii="Arial" w:hAnsi="Arial" w:cs="Arial"/>
                <w:w w:val="105"/>
                <w:sz w:val="18"/>
                <w:szCs w:val="18"/>
                <w:lang w:val="fr-FR"/>
              </w:rPr>
            </w:pPr>
            <w:r w:rsidRPr="0071522C">
              <w:rPr>
                <w:rFonts w:ascii="Arial" w:hAnsi="Arial" w:cs="Arial"/>
                <w:w w:val="105"/>
                <w:sz w:val="18"/>
                <w:szCs w:val="18"/>
                <w:lang w:val="fr-FR"/>
              </w:rPr>
              <w:t>Attendu</w:t>
            </w:r>
          </w:p>
          <w:p w14:paraId="75C78DAC" w14:textId="6F582FEC" w:rsidR="008C2770" w:rsidRPr="00023407" w:rsidRDefault="008C2770" w:rsidP="0071522C">
            <w:pPr>
              <w:pStyle w:val="TableParagraph"/>
              <w:ind w:left="84" w:right="79"/>
              <w:jc w:val="center"/>
              <w:rPr>
                <w:rFonts w:ascii="Arial" w:hAnsi="Arial" w:cs="Arial"/>
                <w:sz w:val="18"/>
                <w:szCs w:val="18"/>
                <w:lang w:val="fr-FR"/>
              </w:rPr>
            </w:pPr>
            <w:r w:rsidRPr="00023407">
              <w:rPr>
                <w:rFonts w:ascii="Arial" w:hAnsi="Arial" w:cs="Arial"/>
                <w:w w:val="105"/>
                <w:sz w:val="18"/>
                <w:szCs w:val="18"/>
                <w:lang w:val="fr-FR"/>
              </w:rPr>
              <w:t>1</w:t>
            </w:r>
          </w:p>
        </w:tc>
        <w:tc>
          <w:tcPr>
            <w:tcW w:w="3316" w:type="dxa"/>
            <w:vAlign w:val="center"/>
          </w:tcPr>
          <w:p w14:paraId="396D946D" w14:textId="36F98379" w:rsidR="008C2770" w:rsidRPr="00023407" w:rsidRDefault="008C2770" w:rsidP="00C96E7B">
            <w:pPr>
              <w:pStyle w:val="TableParagraph"/>
              <w:spacing w:line="254" w:lineRule="auto"/>
              <w:ind w:left="109" w:right="95"/>
              <w:jc w:val="both"/>
              <w:rPr>
                <w:rFonts w:ascii="Arial" w:hAnsi="Arial" w:cs="Arial"/>
                <w:sz w:val="18"/>
                <w:szCs w:val="18"/>
                <w:lang w:val="fr-FR"/>
              </w:rPr>
            </w:pPr>
            <w:r w:rsidRPr="00023407">
              <w:rPr>
                <w:rFonts w:ascii="Arial" w:hAnsi="Arial" w:cs="Arial"/>
                <w:color w:val="2F5496"/>
                <w:w w:val="105"/>
                <w:sz w:val="18"/>
                <w:szCs w:val="18"/>
                <w:lang w:val="fr-FR"/>
              </w:rPr>
              <w:t>Mobilise les ressources prof</w:t>
            </w:r>
            <w:r w:rsidR="00EC31D1" w:rsidRPr="00023407">
              <w:rPr>
                <w:rFonts w:ascii="Arial" w:hAnsi="Arial" w:cs="Arial"/>
                <w:color w:val="2F5496"/>
                <w:w w:val="105"/>
                <w:sz w:val="18"/>
                <w:szCs w:val="18"/>
                <w:lang w:val="fr-FR"/>
              </w:rPr>
              <w:t>es</w:t>
            </w:r>
            <w:r w:rsidRPr="00023407">
              <w:rPr>
                <w:rFonts w:ascii="Arial" w:hAnsi="Arial" w:cs="Arial"/>
                <w:color w:val="2F5496"/>
                <w:w w:val="105"/>
                <w:sz w:val="18"/>
                <w:szCs w:val="18"/>
                <w:lang w:val="fr-FR"/>
              </w:rPr>
              <w:t>sio</w:t>
            </w:r>
            <w:r w:rsidRPr="00023407">
              <w:rPr>
                <w:rFonts w:ascii="Arial" w:hAnsi="Arial" w:cs="Arial"/>
                <w:color w:val="2F5496"/>
                <w:w w:val="105"/>
                <w:sz w:val="18"/>
                <w:szCs w:val="18"/>
                <w:lang w:val="fr-FR"/>
              </w:rPr>
              <w:t>n</w:t>
            </w:r>
            <w:r w:rsidRPr="00023407">
              <w:rPr>
                <w:rFonts w:ascii="Arial" w:hAnsi="Arial" w:cs="Arial"/>
                <w:color w:val="2F5496"/>
                <w:w w:val="105"/>
                <w:sz w:val="18"/>
                <w:szCs w:val="18"/>
                <w:lang w:val="fr-FR"/>
              </w:rPr>
              <w:t>nelles (acquis de la r</w:t>
            </w:r>
            <w:r w:rsidR="00EC31D1" w:rsidRPr="00023407">
              <w:rPr>
                <w:rFonts w:ascii="Arial" w:hAnsi="Arial" w:cs="Arial"/>
                <w:color w:val="2F5496"/>
                <w:w w:val="105"/>
                <w:sz w:val="18"/>
                <w:szCs w:val="18"/>
                <w:lang w:val="fr-FR"/>
              </w:rPr>
              <w:t>e</w:t>
            </w:r>
            <w:r w:rsidRPr="00023407">
              <w:rPr>
                <w:rFonts w:ascii="Arial" w:hAnsi="Arial" w:cs="Arial"/>
                <w:color w:val="2F5496"/>
                <w:w w:val="105"/>
                <w:sz w:val="18"/>
                <w:szCs w:val="18"/>
                <w:lang w:val="fr-FR"/>
              </w:rPr>
              <w:t>cherche, réf</w:t>
            </w:r>
            <w:r w:rsidRPr="00023407">
              <w:rPr>
                <w:rFonts w:ascii="Arial" w:hAnsi="Arial" w:cs="Arial"/>
                <w:color w:val="2F5496"/>
                <w:w w:val="105"/>
                <w:sz w:val="18"/>
                <w:szCs w:val="18"/>
                <w:lang w:val="fr-FR"/>
              </w:rPr>
              <w:t>é</w:t>
            </w:r>
            <w:r w:rsidRPr="00023407">
              <w:rPr>
                <w:rFonts w:ascii="Arial" w:hAnsi="Arial" w:cs="Arial"/>
                <w:color w:val="2F5496"/>
                <w:w w:val="105"/>
                <w:sz w:val="18"/>
                <w:szCs w:val="18"/>
                <w:lang w:val="fr-FR"/>
              </w:rPr>
              <w:t xml:space="preserve">rences </w:t>
            </w:r>
            <w:r w:rsidR="00EC31D1" w:rsidRPr="00023407">
              <w:rPr>
                <w:rFonts w:ascii="Arial" w:hAnsi="Arial" w:cs="Arial"/>
                <w:color w:val="2F5496"/>
                <w:w w:val="105"/>
                <w:sz w:val="18"/>
                <w:szCs w:val="18"/>
                <w:lang w:val="fr-FR"/>
              </w:rPr>
              <w:t>institutionnelles</w:t>
            </w:r>
            <w:r w:rsidRPr="00023407">
              <w:rPr>
                <w:rFonts w:ascii="Arial" w:hAnsi="Arial" w:cs="Arial"/>
                <w:color w:val="2F5496"/>
                <w:w w:val="105"/>
                <w:sz w:val="18"/>
                <w:szCs w:val="18"/>
                <w:lang w:val="fr-FR"/>
              </w:rPr>
              <w:t>, orientations didactiques et pédagogiques) sur le développement de l’enfant et la construction de ses apprentissages pour étayer son action.</w:t>
            </w:r>
          </w:p>
        </w:tc>
        <w:tc>
          <w:tcPr>
            <w:tcW w:w="5953" w:type="dxa"/>
            <w:vAlign w:val="center"/>
          </w:tcPr>
          <w:p w14:paraId="3BE3F1B7" w14:textId="2C39232E" w:rsidR="008C2770" w:rsidRPr="00BB4AAF" w:rsidRDefault="00EC31D1" w:rsidP="00C96E7B">
            <w:pPr>
              <w:pStyle w:val="TableParagraph"/>
              <w:spacing w:before="107" w:line="252" w:lineRule="auto"/>
              <w:ind w:left="104" w:right="98"/>
              <w:jc w:val="both"/>
              <w:rPr>
                <w:rFonts w:ascii="Arial" w:hAnsi="Arial" w:cs="Arial"/>
                <w:sz w:val="20"/>
                <w:szCs w:val="20"/>
                <w:lang w:val="fr-FR"/>
              </w:rPr>
            </w:pPr>
            <w:r w:rsidRPr="00BB4AAF">
              <w:rPr>
                <w:rFonts w:ascii="Arial" w:hAnsi="Arial" w:cs="Arial"/>
                <w:w w:val="105"/>
                <w:sz w:val="20"/>
                <w:szCs w:val="20"/>
                <w:lang w:val="fr-FR"/>
              </w:rPr>
              <w:t>L</w:t>
            </w:r>
            <w:r w:rsidR="008C2770" w:rsidRPr="00BB4AAF">
              <w:rPr>
                <w:rFonts w:ascii="Arial" w:hAnsi="Arial" w:cs="Arial"/>
                <w:w w:val="105"/>
                <w:sz w:val="20"/>
                <w:szCs w:val="20"/>
                <w:lang w:val="fr-FR"/>
              </w:rPr>
              <w:t>ors de la conception d’une séance, je prends en compte des connaissances sur le développement de l'enfant et sur la construction de ses apprentissages. Je fais référence à des sources institutionnelles, je convoque des sources scient</w:t>
            </w:r>
            <w:r w:rsidR="008C2770" w:rsidRPr="00BB4AAF">
              <w:rPr>
                <w:rFonts w:ascii="Arial" w:hAnsi="Arial" w:cs="Arial"/>
                <w:w w:val="105"/>
                <w:sz w:val="20"/>
                <w:szCs w:val="20"/>
                <w:lang w:val="fr-FR"/>
              </w:rPr>
              <w:t>i</w:t>
            </w:r>
            <w:r w:rsidR="008C2770" w:rsidRPr="00BB4AAF">
              <w:rPr>
                <w:rFonts w:ascii="Arial" w:hAnsi="Arial" w:cs="Arial"/>
                <w:w w:val="105"/>
                <w:sz w:val="20"/>
                <w:szCs w:val="20"/>
                <w:lang w:val="fr-FR"/>
              </w:rPr>
              <w:t>fiques pour justifier mes choix didactiques et pédagogiques. En classe, je peux justifier mes actions et l'utilisation de ce</w:t>
            </w:r>
            <w:r w:rsidR="008C2770" w:rsidRPr="00BB4AAF">
              <w:rPr>
                <w:rFonts w:ascii="Arial" w:hAnsi="Arial" w:cs="Arial"/>
                <w:w w:val="105"/>
                <w:sz w:val="20"/>
                <w:szCs w:val="20"/>
                <w:lang w:val="fr-FR"/>
              </w:rPr>
              <w:t>r</w:t>
            </w:r>
            <w:r w:rsidR="008C2770" w:rsidRPr="00BB4AAF">
              <w:rPr>
                <w:rFonts w:ascii="Arial" w:hAnsi="Arial" w:cs="Arial"/>
                <w:w w:val="105"/>
                <w:sz w:val="20"/>
                <w:szCs w:val="20"/>
                <w:lang w:val="fr-FR"/>
              </w:rPr>
              <w:t>tains outils par des connaissances personnelles, prenant a</w:t>
            </w:r>
            <w:r w:rsidR="008C2770" w:rsidRPr="00BB4AAF">
              <w:rPr>
                <w:rFonts w:ascii="Arial" w:hAnsi="Arial" w:cs="Arial"/>
                <w:w w:val="105"/>
                <w:sz w:val="20"/>
                <w:szCs w:val="20"/>
                <w:lang w:val="fr-FR"/>
              </w:rPr>
              <w:t>p</w:t>
            </w:r>
            <w:r w:rsidR="008C2770" w:rsidRPr="00BB4AAF">
              <w:rPr>
                <w:rFonts w:ascii="Arial" w:hAnsi="Arial" w:cs="Arial"/>
                <w:w w:val="105"/>
                <w:sz w:val="20"/>
                <w:szCs w:val="20"/>
                <w:lang w:val="fr-FR"/>
              </w:rPr>
              <w:t>pui sur ces ressources théoriques, juridiques ou institutio</w:t>
            </w:r>
            <w:r w:rsidR="008C2770" w:rsidRPr="00BB4AAF">
              <w:rPr>
                <w:rFonts w:ascii="Arial" w:hAnsi="Arial" w:cs="Arial"/>
                <w:w w:val="105"/>
                <w:sz w:val="20"/>
                <w:szCs w:val="20"/>
                <w:lang w:val="fr-FR"/>
              </w:rPr>
              <w:t>n</w:t>
            </w:r>
            <w:r w:rsidR="008C2770" w:rsidRPr="00BB4AAF">
              <w:rPr>
                <w:rFonts w:ascii="Arial" w:hAnsi="Arial" w:cs="Arial"/>
                <w:w w:val="105"/>
                <w:sz w:val="20"/>
                <w:szCs w:val="20"/>
                <w:lang w:val="fr-FR"/>
              </w:rPr>
              <w:t>nelles.</w:t>
            </w:r>
          </w:p>
        </w:tc>
      </w:tr>
      <w:tr w:rsidR="008C2770" w:rsidRPr="00BB4AAF" w14:paraId="077036A5" w14:textId="77777777" w:rsidTr="00BB4AAF">
        <w:trPr>
          <w:trHeight w:val="1764"/>
        </w:trPr>
        <w:tc>
          <w:tcPr>
            <w:tcW w:w="946" w:type="dxa"/>
            <w:vAlign w:val="center"/>
          </w:tcPr>
          <w:p w14:paraId="0EC4DC54" w14:textId="77777777" w:rsidR="008C2770" w:rsidRPr="00023407" w:rsidRDefault="008C2770" w:rsidP="00C96E7B">
            <w:pPr>
              <w:pStyle w:val="TableParagraph"/>
              <w:rPr>
                <w:rFonts w:ascii="Arial" w:hAnsi="Arial" w:cs="Arial"/>
                <w:sz w:val="18"/>
                <w:szCs w:val="18"/>
                <w:lang w:val="fr-FR"/>
              </w:rPr>
            </w:pPr>
          </w:p>
          <w:p w14:paraId="1B1A90D9" w14:textId="6749B835" w:rsidR="008C2770" w:rsidRPr="00023407" w:rsidRDefault="00023407" w:rsidP="00C96E7B">
            <w:pPr>
              <w:pStyle w:val="TableParagraph"/>
              <w:ind w:left="84" w:right="79"/>
              <w:jc w:val="center"/>
              <w:rPr>
                <w:rFonts w:ascii="Arial" w:hAnsi="Arial" w:cs="Arial"/>
                <w:sz w:val="18"/>
                <w:szCs w:val="18"/>
                <w:lang w:val="fr-FR"/>
              </w:rPr>
            </w:pPr>
            <w:r>
              <w:rPr>
                <w:rFonts w:ascii="Arial" w:hAnsi="Arial" w:cs="Arial"/>
                <w:w w:val="105"/>
                <w:sz w:val="18"/>
                <w:szCs w:val="18"/>
                <w:lang w:val="fr-FR"/>
              </w:rPr>
              <w:t>A</w:t>
            </w:r>
            <w:r w:rsidR="008C2770" w:rsidRPr="00023407">
              <w:rPr>
                <w:rFonts w:ascii="Arial" w:hAnsi="Arial" w:cs="Arial"/>
                <w:w w:val="105"/>
                <w:sz w:val="18"/>
                <w:szCs w:val="18"/>
                <w:lang w:val="fr-FR"/>
              </w:rPr>
              <w:t>ttendu</w:t>
            </w:r>
          </w:p>
          <w:p w14:paraId="65338AA1" w14:textId="77777777" w:rsidR="008C2770" w:rsidRPr="00023407" w:rsidRDefault="008C2770" w:rsidP="00C96E7B">
            <w:pPr>
              <w:pStyle w:val="TableParagraph"/>
              <w:spacing w:before="31"/>
              <w:ind w:left="4"/>
              <w:jc w:val="center"/>
              <w:rPr>
                <w:rFonts w:ascii="Arial" w:hAnsi="Arial" w:cs="Arial"/>
                <w:sz w:val="18"/>
                <w:szCs w:val="18"/>
                <w:lang w:val="fr-FR"/>
              </w:rPr>
            </w:pPr>
            <w:r w:rsidRPr="00023407">
              <w:rPr>
                <w:rFonts w:ascii="Arial" w:hAnsi="Arial" w:cs="Arial"/>
                <w:w w:val="103"/>
                <w:sz w:val="18"/>
                <w:szCs w:val="18"/>
                <w:lang w:val="fr-FR"/>
              </w:rPr>
              <w:t>2</w:t>
            </w:r>
          </w:p>
        </w:tc>
        <w:tc>
          <w:tcPr>
            <w:tcW w:w="3316" w:type="dxa"/>
            <w:vAlign w:val="center"/>
          </w:tcPr>
          <w:p w14:paraId="0607536F" w14:textId="1B1C2AA1" w:rsidR="008C2770" w:rsidRPr="00023407" w:rsidRDefault="008C2770" w:rsidP="00EC31D1">
            <w:pPr>
              <w:pStyle w:val="TableParagraph"/>
              <w:spacing w:before="4" w:line="254" w:lineRule="auto"/>
              <w:ind w:left="109" w:right="96"/>
              <w:jc w:val="both"/>
              <w:rPr>
                <w:rFonts w:ascii="Arial" w:hAnsi="Arial" w:cs="Arial"/>
                <w:sz w:val="18"/>
                <w:szCs w:val="18"/>
                <w:lang w:val="fr-FR"/>
              </w:rPr>
            </w:pPr>
            <w:r w:rsidRPr="00023407">
              <w:rPr>
                <w:rFonts w:ascii="Arial" w:hAnsi="Arial" w:cs="Arial"/>
                <w:color w:val="2F5496"/>
                <w:w w:val="105"/>
                <w:sz w:val="18"/>
                <w:szCs w:val="18"/>
                <w:lang w:val="fr-FR"/>
              </w:rPr>
              <w:t>En tant que PLC, maîtrise les s</w:t>
            </w:r>
            <w:r w:rsidRPr="00023407">
              <w:rPr>
                <w:rFonts w:ascii="Arial" w:hAnsi="Arial" w:cs="Arial"/>
                <w:color w:val="2F5496"/>
                <w:w w:val="105"/>
                <w:sz w:val="18"/>
                <w:szCs w:val="18"/>
                <w:lang w:val="fr-FR"/>
              </w:rPr>
              <w:t>a</w:t>
            </w:r>
            <w:r w:rsidRPr="00023407">
              <w:rPr>
                <w:rFonts w:ascii="Arial" w:hAnsi="Arial" w:cs="Arial"/>
                <w:color w:val="2F5496"/>
                <w:w w:val="105"/>
                <w:sz w:val="18"/>
                <w:szCs w:val="18"/>
                <w:lang w:val="fr-FR"/>
              </w:rPr>
              <w:t>voirs disciplinaires et didactiques nécessaires à la mise en œuvre des programmes d’enseignement du</w:t>
            </w:r>
            <w:r w:rsidR="00EC31D1" w:rsidRPr="00023407">
              <w:rPr>
                <w:rFonts w:ascii="Arial" w:hAnsi="Arial" w:cs="Arial"/>
                <w:sz w:val="18"/>
                <w:szCs w:val="18"/>
                <w:lang w:val="fr-FR"/>
              </w:rPr>
              <w:t xml:space="preserve"> </w:t>
            </w:r>
            <w:r w:rsidRPr="00023407">
              <w:rPr>
                <w:rFonts w:ascii="Arial" w:hAnsi="Arial" w:cs="Arial"/>
                <w:color w:val="2F5496"/>
                <w:w w:val="105"/>
                <w:sz w:val="18"/>
                <w:szCs w:val="18"/>
                <w:lang w:val="fr-FR"/>
              </w:rPr>
              <w:t>co</w:t>
            </w:r>
            <w:r w:rsidRPr="00023407">
              <w:rPr>
                <w:rFonts w:ascii="Arial" w:hAnsi="Arial" w:cs="Arial"/>
                <w:color w:val="2F5496"/>
                <w:w w:val="105"/>
                <w:sz w:val="18"/>
                <w:szCs w:val="18"/>
                <w:lang w:val="fr-FR"/>
              </w:rPr>
              <w:t>l</w:t>
            </w:r>
            <w:r w:rsidRPr="00023407">
              <w:rPr>
                <w:rFonts w:ascii="Arial" w:hAnsi="Arial" w:cs="Arial"/>
                <w:color w:val="2F5496"/>
                <w:w w:val="105"/>
                <w:sz w:val="18"/>
                <w:szCs w:val="18"/>
                <w:lang w:val="fr-FR"/>
              </w:rPr>
              <w:t>lège et du lycée élémentaire</w:t>
            </w:r>
          </w:p>
        </w:tc>
        <w:tc>
          <w:tcPr>
            <w:tcW w:w="5953" w:type="dxa"/>
            <w:vAlign w:val="center"/>
          </w:tcPr>
          <w:p w14:paraId="5F42241C" w14:textId="718E2CEE" w:rsidR="008C2770" w:rsidRPr="00BB4AAF" w:rsidRDefault="008C2770" w:rsidP="00023407">
            <w:pPr>
              <w:pStyle w:val="TableParagraph"/>
              <w:spacing w:before="100" w:line="252" w:lineRule="auto"/>
              <w:ind w:left="102" w:right="96"/>
              <w:jc w:val="both"/>
              <w:rPr>
                <w:rFonts w:ascii="Arial" w:hAnsi="Arial" w:cs="Arial"/>
                <w:sz w:val="20"/>
                <w:szCs w:val="20"/>
                <w:lang w:val="fr-FR"/>
              </w:rPr>
            </w:pPr>
            <w:r w:rsidRPr="00BB4AAF">
              <w:rPr>
                <w:rFonts w:ascii="Arial" w:hAnsi="Arial" w:cs="Arial"/>
                <w:w w:val="105"/>
                <w:sz w:val="20"/>
                <w:szCs w:val="20"/>
                <w:lang w:val="fr-FR"/>
              </w:rPr>
              <w:t>Je connais les programmes des différents niveaux de ma di</w:t>
            </w:r>
            <w:r w:rsidRPr="00BB4AAF">
              <w:rPr>
                <w:rFonts w:ascii="Arial" w:hAnsi="Arial" w:cs="Arial"/>
                <w:w w:val="105"/>
                <w:sz w:val="20"/>
                <w:szCs w:val="20"/>
                <w:lang w:val="fr-FR"/>
              </w:rPr>
              <w:t>s</w:t>
            </w:r>
            <w:r w:rsidRPr="00BB4AAF">
              <w:rPr>
                <w:rFonts w:ascii="Arial" w:hAnsi="Arial" w:cs="Arial"/>
                <w:w w:val="105"/>
                <w:sz w:val="20"/>
                <w:szCs w:val="20"/>
                <w:lang w:val="fr-FR"/>
              </w:rPr>
              <w:t>cipline (PLC) ainsi que les attendus de fin de cycles. J’identifie ma discipline et les disciplines pouvant contribuer au socle commun. Je transpose les savoirs disciplinaires à destination des élèves pour les rendre accessibles. J’identifie et je formule des compétences et des objectifs d’apprentissage pour les élèves.</w:t>
            </w:r>
          </w:p>
        </w:tc>
      </w:tr>
      <w:tr w:rsidR="008C2770" w:rsidRPr="00BB4AAF" w14:paraId="4DBD6CFB" w14:textId="77777777" w:rsidTr="00BB4AAF">
        <w:trPr>
          <w:trHeight w:val="2257"/>
        </w:trPr>
        <w:tc>
          <w:tcPr>
            <w:tcW w:w="946" w:type="dxa"/>
            <w:tcBorders>
              <w:top w:val="nil"/>
              <w:bottom w:val="single" w:sz="4" w:space="0" w:color="auto"/>
            </w:tcBorders>
            <w:vAlign w:val="center"/>
          </w:tcPr>
          <w:p w14:paraId="237CE46F" w14:textId="2B62E819" w:rsidR="008C2770" w:rsidRPr="00023407" w:rsidRDefault="00EC31D1" w:rsidP="00EC31D1">
            <w:pPr>
              <w:pStyle w:val="TableParagraph"/>
              <w:ind w:left="84" w:right="79"/>
              <w:jc w:val="center"/>
              <w:rPr>
                <w:rFonts w:ascii="Arial" w:hAnsi="Arial" w:cs="Arial"/>
                <w:sz w:val="18"/>
                <w:szCs w:val="18"/>
                <w:lang w:val="fr-FR"/>
              </w:rPr>
            </w:pPr>
            <w:r w:rsidRPr="00023407">
              <w:rPr>
                <w:rFonts w:ascii="Arial" w:hAnsi="Arial" w:cs="Arial"/>
                <w:w w:val="105"/>
                <w:sz w:val="18"/>
                <w:szCs w:val="18"/>
                <w:lang w:val="fr-FR"/>
              </w:rPr>
              <w:t xml:space="preserve">Attendu </w:t>
            </w:r>
            <w:r w:rsidRPr="00023407">
              <w:rPr>
                <w:rFonts w:ascii="Arial" w:hAnsi="Arial" w:cs="Arial"/>
                <w:w w:val="103"/>
                <w:sz w:val="18"/>
                <w:szCs w:val="18"/>
                <w:lang w:val="fr-FR"/>
              </w:rPr>
              <w:t>3</w:t>
            </w:r>
          </w:p>
        </w:tc>
        <w:tc>
          <w:tcPr>
            <w:tcW w:w="3316" w:type="dxa"/>
            <w:vAlign w:val="center"/>
          </w:tcPr>
          <w:p w14:paraId="33CC5E39" w14:textId="77777777" w:rsidR="008C2770" w:rsidRPr="00023407" w:rsidRDefault="008C2770" w:rsidP="00C96E7B">
            <w:pPr>
              <w:pStyle w:val="TableParagraph"/>
              <w:spacing w:line="254" w:lineRule="auto"/>
              <w:ind w:left="109" w:right="95"/>
              <w:jc w:val="both"/>
              <w:rPr>
                <w:rFonts w:ascii="Arial" w:hAnsi="Arial" w:cs="Arial"/>
                <w:sz w:val="18"/>
                <w:szCs w:val="18"/>
                <w:lang w:val="fr-FR"/>
              </w:rPr>
            </w:pPr>
            <w:r w:rsidRPr="00023407">
              <w:rPr>
                <w:rFonts w:ascii="Arial" w:hAnsi="Arial" w:cs="Arial"/>
                <w:color w:val="2F5496"/>
                <w:w w:val="105"/>
                <w:sz w:val="18"/>
                <w:szCs w:val="18"/>
                <w:lang w:val="fr-FR"/>
              </w:rPr>
              <w:t>En tant que PLC, assure la progre</w:t>
            </w:r>
            <w:r w:rsidRPr="00023407">
              <w:rPr>
                <w:rFonts w:ascii="Arial" w:hAnsi="Arial" w:cs="Arial"/>
                <w:color w:val="2F5496"/>
                <w:w w:val="105"/>
                <w:sz w:val="18"/>
                <w:szCs w:val="18"/>
                <w:lang w:val="fr-FR"/>
              </w:rPr>
              <w:t>s</w:t>
            </w:r>
            <w:r w:rsidRPr="00023407">
              <w:rPr>
                <w:rFonts w:ascii="Arial" w:hAnsi="Arial" w:cs="Arial"/>
                <w:color w:val="2F5496"/>
                <w:w w:val="105"/>
                <w:sz w:val="18"/>
                <w:szCs w:val="18"/>
                <w:lang w:val="fr-FR"/>
              </w:rPr>
              <w:t>sion dans les apprentissages de tous les élèves au regard des obje</w:t>
            </w:r>
            <w:r w:rsidRPr="00023407">
              <w:rPr>
                <w:rFonts w:ascii="Arial" w:hAnsi="Arial" w:cs="Arial"/>
                <w:color w:val="2F5496"/>
                <w:w w:val="105"/>
                <w:sz w:val="18"/>
                <w:szCs w:val="18"/>
                <w:lang w:val="fr-FR"/>
              </w:rPr>
              <w:t>c</w:t>
            </w:r>
            <w:r w:rsidRPr="00023407">
              <w:rPr>
                <w:rFonts w:ascii="Arial" w:hAnsi="Arial" w:cs="Arial"/>
                <w:color w:val="2F5496"/>
                <w:w w:val="105"/>
                <w:sz w:val="18"/>
                <w:szCs w:val="18"/>
                <w:lang w:val="fr-FR"/>
              </w:rPr>
              <w:t>tifs fixés</w:t>
            </w:r>
          </w:p>
        </w:tc>
        <w:tc>
          <w:tcPr>
            <w:tcW w:w="5953" w:type="dxa"/>
            <w:vAlign w:val="center"/>
          </w:tcPr>
          <w:p w14:paraId="42478B72" w14:textId="77777777" w:rsidR="008C2770" w:rsidRPr="00BB4AAF" w:rsidRDefault="008C2770" w:rsidP="00C96E7B">
            <w:pPr>
              <w:pStyle w:val="TableParagraph"/>
              <w:spacing w:before="6" w:line="273" w:lineRule="auto"/>
              <w:ind w:left="104" w:right="97"/>
              <w:jc w:val="both"/>
              <w:rPr>
                <w:rFonts w:ascii="Arial" w:hAnsi="Arial" w:cs="Arial"/>
                <w:sz w:val="20"/>
                <w:szCs w:val="20"/>
                <w:lang w:val="fr-FR"/>
              </w:rPr>
            </w:pPr>
            <w:r w:rsidRPr="00BB4AAF">
              <w:rPr>
                <w:rFonts w:ascii="Arial" w:hAnsi="Arial" w:cs="Arial"/>
                <w:w w:val="105"/>
                <w:sz w:val="20"/>
                <w:szCs w:val="20"/>
                <w:lang w:val="fr-FR"/>
              </w:rPr>
              <w:t>Dans une classe, les élèves ont des parcours antérieurs diff</w:t>
            </w:r>
            <w:r w:rsidRPr="00BB4AAF">
              <w:rPr>
                <w:rFonts w:ascii="Arial" w:hAnsi="Arial" w:cs="Arial"/>
                <w:w w:val="105"/>
                <w:sz w:val="20"/>
                <w:szCs w:val="20"/>
                <w:lang w:val="fr-FR"/>
              </w:rPr>
              <w:t>é</w:t>
            </w:r>
            <w:r w:rsidRPr="00BB4AAF">
              <w:rPr>
                <w:rFonts w:ascii="Arial" w:hAnsi="Arial" w:cs="Arial"/>
                <w:w w:val="105"/>
                <w:sz w:val="20"/>
                <w:szCs w:val="20"/>
                <w:lang w:val="fr-FR"/>
              </w:rPr>
              <w:t>rents. Afin d’observer et d’évaluer avec bienveillance les élèves pour construire des situations d’apprentissage leur permettant à chacun de progresser, j’identifie les sources utiles pour définir les objectifs d’apprentissage des élèves, je fixe ces objectifs au regard des références, je les hiérarchise et je les explique. Enfin, j’évalue la progression dans les a</w:t>
            </w:r>
            <w:r w:rsidRPr="00BB4AAF">
              <w:rPr>
                <w:rFonts w:ascii="Arial" w:hAnsi="Arial" w:cs="Arial"/>
                <w:w w:val="105"/>
                <w:sz w:val="20"/>
                <w:szCs w:val="20"/>
                <w:lang w:val="fr-FR"/>
              </w:rPr>
              <w:t>p</w:t>
            </w:r>
            <w:r w:rsidRPr="00BB4AAF">
              <w:rPr>
                <w:rFonts w:ascii="Arial" w:hAnsi="Arial" w:cs="Arial"/>
                <w:w w:val="105"/>
                <w:sz w:val="20"/>
                <w:szCs w:val="20"/>
                <w:lang w:val="fr-FR"/>
              </w:rPr>
              <w:t>prentissages.</w:t>
            </w:r>
          </w:p>
        </w:tc>
      </w:tr>
      <w:tr w:rsidR="00EC31D1" w:rsidRPr="00BB4AAF" w14:paraId="440DFE7C" w14:textId="77777777" w:rsidTr="00DD563B">
        <w:trPr>
          <w:trHeight w:val="3482"/>
        </w:trPr>
        <w:tc>
          <w:tcPr>
            <w:tcW w:w="946" w:type="dxa"/>
            <w:tcBorders>
              <w:top w:val="single" w:sz="4" w:space="0" w:color="auto"/>
              <w:left w:val="single" w:sz="4" w:space="0" w:color="auto"/>
              <w:bottom w:val="single" w:sz="4" w:space="0" w:color="auto"/>
              <w:right w:val="single" w:sz="4" w:space="0" w:color="auto"/>
            </w:tcBorders>
            <w:vAlign w:val="center"/>
          </w:tcPr>
          <w:p w14:paraId="701428ED" w14:textId="487ADD5B" w:rsidR="00EC31D1" w:rsidRPr="00023407" w:rsidRDefault="00EC31D1" w:rsidP="00EC31D1">
            <w:pPr>
              <w:pStyle w:val="TableParagraph"/>
              <w:ind w:left="84" w:right="79"/>
              <w:jc w:val="center"/>
              <w:rPr>
                <w:rFonts w:ascii="Arial" w:hAnsi="Arial" w:cs="Arial"/>
                <w:w w:val="105"/>
                <w:sz w:val="18"/>
                <w:szCs w:val="18"/>
                <w:lang w:val="fr-FR"/>
              </w:rPr>
            </w:pPr>
            <w:r w:rsidRPr="00023407">
              <w:rPr>
                <w:rFonts w:ascii="Arial" w:hAnsi="Arial" w:cs="Arial"/>
                <w:w w:val="105"/>
                <w:sz w:val="18"/>
                <w:szCs w:val="18"/>
                <w:lang w:val="fr-FR"/>
              </w:rPr>
              <w:t xml:space="preserve">Attendu </w:t>
            </w:r>
            <w:r w:rsidRPr="00023407">
              <w:rPr>
                <w:rFonts w:ascii="Arial" w:hAnsi="Arial" w:cs="Arial"/>
                <w:w w:val="103"/>
                <w:sz w:val="18"/>
                <w:szCs w:val="18"/>
                <w:lang w:val="fr-FR"/>
              </w:rPr>
              <w:t>4</w:t>
            </w:r>
          </w:p>
        </w:tc>
        <w:tc>
          <w:tcPr>
            <w:tcW w:w="3316" w:type="dxa"/>
            <w:tcBorders>
              <w:left w:val="single" w:sz="4" w:space="0" w:color="auto"/>
            </w:tcBorders>
            <w:vAlign w:val="center"/>
          </w:tcPr>
          <w:p w14:paraId="50730ED9" w14:textId="55813A1F" w:rsidR="00EC31D1" w:rsidRPr="00DD563B" w:rsidRDefault="00DD563B" w:rsidP="00C96E7B">
            <w:pPr>
              <w:pStyle w:val="TableParagraph"/>
              <w:spacing w:line="254" w:lineRule="auto"/>
              <w:ind w:left="109" w:right="95"/>
              <w:jc w:val="both"/>
              <w:rPr>
                <w:rFonts w:ascii="Arial" w:hAnsi="Arial" w:cs="Arial"/>
                <w:color w:val="2F5496"/>
                <w:w w:val="105"/>
                <w:sz w:val="20"/>
                <w:szCs w:val="20"/>
                <w:lang w:val="fr-FR"/>
              </w:rPr>
            </w:pPr>
            <w:r w:rsidRPr="00DD563B">
              <w:rPr>
                <w:rFonts w:ascii="Arial" w:hAnsi="Arial" w:cs="Arial"/>
                <w:color w:val="2F5496"/>
                <w:w w:val="105"/>
                <w:sz w:val="20"/>
                <w:szCs w:val="20"/>
                <w:lang w:val="fr-FR"/>
              </w:rPr>
              <w:t>Planifie des séquences d’enseignement- apprentissage structurées, mobilisant un cadre didactique et pédagogique r</w:t>
            </w:r>
            <w:r w:rsidRPr="00DD563B">
              <w:rPr>
                <w:rFonts w:ascii="Arial" w:hAnsi="Arial" w:cs="Arial"/>
                <w:color w:val="2F5496"/>
                <w:w w:val="105"/>
                <w:sz w:val="20"/>
                <w:szCs w:val="20"/>
                <w:lang w:val="fr-FR"/>
              </w:rPr>
              <w:t>é</w:t>
            </w:r>
            <w:r w:rsidRPr="00DD563B">
              <w:rPr>
                <w:rFonts w:ascii="Arial" w:hAnsi="Arial" w:cs="Arial"/>
                <w:color w:val="2F5496"/>
                <w:w w:val="105"/>
                <w:sz w:val="20"/>
                <w:szCs w:val="20"/>
                <w:lang w:val="fr-FR"/>
              </w:rPr>
              <w:t>pondant aux objectifs visés</w:t>
            </w:r>
          </w:p>
        </w:tc>
        <w:tc>
          <w:tcPr>
            <w:tcW w:w="5953" w:type="dxa"/>
            <w:vAlign w:val="center"/>
          </w:tcPr>
          <w:p w14:paraId="690D7352" w14:textId="2FB72945" w:rsidR="00EC31D1" w:rsidRPr="00BB4AAF" w:rsidRDefault="000D5159" w:rsidP="00C96E7B">
            <w:pPr>
              <w:pStyle w:val="TableParagraph"/>
              <w:spacing w:before="6" w:line="273" w:lineRule="auto"/>
              <w:ind w:left="104" w:right="97"/>
              <w:jc w:val="both"/>
              <w:rPr>
                <w:rFonts w:ascii="Arial" w:hAnsi="Arial" w:cs="Arial"/>
                <w:w w:val="105"/>
                <w:sz w:val="20"/>
                <w:szCs w:val="20"/>
                <w:lang w:val="fr-FR"/>
              </w:rPr>
            </w:pPr>
            <w:r w:rsidRPr="00BB4AAF">
              <w:rPr>
                <w:rFonts w:ascii="Arial" w:hAnsi="Arial" w:cs="Arial"/>
                <w:w w:val="105"/>
                <w:sz w:val="20"/>
                <w:szCs w:val="20"/>
                <w:lang w:val="fr-FR"/>
              </w:rPr>
              <w:t>J’envisage mes préparations de séances au sein d’une s</w:t>
            </w:r>
            <w:r w:rsidRPr="00BB4AAF">
              <w:rPr>
                <w:rFonts w:ascii="Arial" w:hAnsi="Arial" w:cs="Arial"/>
                <w:w w:val="105"/>
                <w:sz w:val="20"/>
                <w:szCs w:val="20"/>
                <w:lang w:val="fr-FR"/>
              </w:rPr>
              <w:t>é</w:t>
            </w:r>
            <w:r w:rsidRPr="00BB4AAF">
              <w:rPr>
                <w:rFonts w:ascii="Arial" w:hAnsi="Arial" w:cs="Arial"/>
                <w:w w:val="105"/>
                <w:sz w:val="20"/>
                <w:szCs w:val="20"/>
                <w:lang w:val="fr-FR"/>
              </w:rPr>
              <w:t>quence, structurée, dans un temps long, afin de construire des compétences identifiées par les élèves. Je maîtrise le vocabulaire professionnel : progression/programmation, séance/séquence, document authentique ou didactisé, obje</w:t>
            </w:r>
            <w:r w:rsidRPr="00BB4AAF">
              <w:rPr>
                <w:rFonts w:ascii="Arial" w:hAnsi="Arial" w:cs="Arial"/>
                <w:w w:val="105"/>
                <w:sz w:val="20"/>
                <w:szCs w:val="20"/>
                <w:lang w:val="fr-FR"/>
              </w:rPr>
              <w:t>c</w:t>
            </w:r>
            <w:r w:rsidRPr="00BB4AAF">
              <w:rPr>
                <w:rFonts w:ascii="Arial" w:hAnsi="Arial" w:cs="Arial"/>
                <w:w w:val="105"/>
                <w:sz w:val="20"/>
                <w:szCs w:val="20"/>
                <w:lang w:val="fr-FR"/>
              </w:rPr>
              <w:t>tif (notionnel ou opérationnel, compétence), connai</w:t>
            </w:r>
            <w:r w:rsidRPr="00BB4AAF">
              <w:rPr>
                <w:rFonts w:ascii="Arial" w:hAnsi="Arial" w:cs="Arial"/>
                <w:w w:val="105"/>
                <w:sz w:val="20"/>
                <w:szCs w:val="20"/>
                <w:lang w:val="fr-FR"/>
              </w:rPr>
              <w:t>s</w:t>
            </w:r>
            <w:r w:rsidRPr="00BB4AAF">
              <w:rPr>
                <w:rFonts w:ascii="Arial" w:hAnsi="Arial" w:cs="Arial"/>
                <w:w w:val="105"/>
                <w:sz w:val="20"/>
                <w:szCs w:val="20"/>
                <w:lang w:val="fr-FR"/>
              </w:rPr>
              <w:t>sance/compétence, qualité de la mise en forme (fiche de pr</w:t>
            </w:r>
            <w:r w:rsidRPr="00BB4AAF">
              <w:rPr>
                <w:rFonts w:ascii="Arial" w:hAnsi="Arial" w:cs="Arial"/>
                <w:w w:val="105"/>
                <w:sz w:val="20"/>
                <w:szCs w:val="20"/>
                <w:lang w:val="fr-FR"/>
              </w:rPr>
              <w:t>é</w:t>
            </w:r>
            <w:r w:rsidRPr="00BB4AAF">
              <w:rPr>
                <w:rFonts w:ascii="Arial" w:hAnsi="Arial" w:cs="Arial"/>
                <w:w w:val="105"/>
                <w:sz w:val="20"/>
                <w:szCs w:val="20"/>
                <w:lang w:val="fr-FR"/>
              </w:rPr>
              <w:t>paration). Je programme, en amont de la séance, un déroulé précis en indiquant les objectifs visés, les compétences que pourront identifier des élèves, les activités prévues et le temps imparti à chaque phase du cours. Je rends ma s</w:t>
            </w:r>
            <w:r w:rsidRPr="00BB4AAF">
              <w:rPr>
                <w:rFonts w:ascii="Arial" w:hAnsi="Arial" w:cs="Arial"/>
                <w:w w:val="105"/>
                <w:sz w:val="20"/>
                <w:szCs w:val="20"/>
                <w:lang w:val="fr-FR"/>
              </w:rPr>
              <w:t>é</w:t>
            </w:r>
            <w:r w:rsidRPr="00BB4AAF">
              <w:rPr>
                <w:rFonts w:ascii="Arial" w:hAnsi="Arial" w:cs="Arial"/>
                <w:w w:val="105"/>
                <w:sz w:val="20"/>
                <w:szCs w:val="20"/>
                <w:lang w:val="fr-FR"/>
              </w:rPr>
              <w:t>quence cohérente et progressive. J’infléchis le déroulé de ma séquence en fonction des besoins repérés chez les élèves.</w:t>
            </w:r>
          </w:p>
        </w:tc>
      </w:tr>
      <w:tr w:rsidR="00EC31D1" w:rsidRPr="00BB4AAF" w14:paraId="07361C3D" w14:textId="77777777" w:rsidTr="00BB4AAF">
        <w:trPr>
          <w:trHeight w:val="1540"/>
        </w:trPr>
        <w:tc>
          <w:tcPr>
            <w:tcW w:w="946" w:type="dxa"/>
            <w:tcBorders>
              <w:top w:val="single" w:sz="4" w:space="0" w:color="auto"/>
              <w:left w:val="single" w:sz="4" w:space="0" w:color="auto"/>
              <w:bottom w:val="single" w:sz="4" w:space="0" w:color="auto"/>
              <w:right w:val="single" w:sz="4" w:space="0" w:color="auto"/>
            </w:tcBorders>
            <w:vAlign w:val="center"/>
          </w:tcPr>
          <w:p w14:paraId="623693EC" w14:textId="43A25240" w:rsidR="00023407" w:rsidRPr="00023407" w:rsidRDefault="00EC31D1" w:rsidP="00023407">
            <w:pPr>
              <w:pStyle w:val="TableParagraph"/>
              <w:ind w:left="84" w:right="79"/>
              <w:jc w:val="center"/>
              <w:rPr>
                <w:rFonts w:ascii="Arial" w:hAnsi="Arial" w:cs="Arial"/>
                <w:w w:val="105"/>
                <w:sz w:val="18"/>
                <w:szCs w:val="18"/>
                <w:lang w:val="fr-FR"/>
              </w:rPr>
            </w:pPr>
            <w:r w:rsidRPr="00023407">
              <w:rPr>
                <w:rFonts w:ascii="Arial" w:hAnsi="Arial" w:cs="Arial"/>
                <w:w w:val="105"/>
                <w:sz w:val="18"/>
                <w:szCs w:val="18"/>
                <w:lang w:val="fr-FR"/>
              </w:rPr>
              <w:t xml:space="preserve">Attendu </w:t>
            </w:r>
            <w:r w:rsidRPr="00023407">
              <w:rPr>
                <w:rFonts w:ascii="Arial" w:hAnsi="Arial" w:cs="Arial"/>
                <w:w w:val="103"/>
                <w:sz w:val="18"/>
                <w:szCs w:val="18"/>
                <w:lang w:val="fr-FR"/>
              </w:rPr>
              <w:t>5</w:t>
            </w:r>
          </w:p>
        </w:tc>
        <w:tc>
          <w:tcPr>
            <w:tcW w:w="3316" w:type="dxa"/>
            <w:tcBorders>
              <w:left w:val="single" w:sz="4" w:space="0" w:color="auto"/>
            </w:tcBorders>
            <w:vAlign w:val="center"/>
          </w:tcPr>
          <w:p w14:paraId="62D5AA43" w14:textId="2774BDA0" w:rsidR="00EC31D1" w:rsidRPr="00023407" w:rsidRDefault="000D5159" w:rsidP="00C96E7B">
            <w:pPr>
              <w:pStyle w:val="TableParagraph"/>
              <w:spacing w:line="254" w:lineRule="auto"/>
              <w:ind w:left="109" w:right="95"/>
              <w:jc w:val="both"/>
              <w:rPr>
                <w:rFonts w:ascii="Arial" w:hAnsi="Arial" w:cs="Arial"/>
                <w:color w:val="2F5496"/>
                <w:w w:val="105"/>
                <w:sz w:val="18"/>
                <w:szCs w:val="18"/>
                <w:lang w:val="fr-FR"/>
              </w:rPr>
            </w:pPr>
            <w:r w:rsidRPr="00023407">
              <w:rPr>
                <w:rFonts w:ascii="Arial" w:hAnsi="Arial" w:cs="Arial"/>
                <w:color w:val="2F5496"/>
                <w:w w:val="105"/>
                <w:sz w:val="18"/>
                <w:szCs w:val="18"/>
                <w:lang w:val="fr-FR"/>
              </w:rPr>
              <w:t>Conduit un enseignement explicite, attentif aux besoins de chaque élève, en recourant à la coopération et à la différenciation</w:t>
            </w:r>
          </w:p>
        </w:tc>
        <w:tc>
          <w:tcPr>
            <w:tcW w:w="5953" w:type="dxa"/>
            <w:vAlign w:val="center"/>
          </w:tcPr>
          <w:p w14:paraId="39F1AAE6" w14:textId="595C84E8" w:rsidR="00023407" w:rsidRPr="00BB4AAF" w:rsidRDefault="000D5159" w:rsidP="00023407">
            <w:pPr>
              <w:pStyle w:val="TableParagraph"/>
              <w:spacing w:before="6" w:line="273" w:lineRule="auto"/>
              <w:ind w:left="104" w:right="97"/>
              <w:jc w:val="both"/>
              <w:rPr>
                <w:rFonts w:ascii="Arial" w:hAnsi="Arial" w:cs="Arial"/>
                <w:w w:val="105"/>
                <w:sz w:val="20"/>
                <w:szCs w:val="20"/>
                <w:lang w:val="fr-FR"/>
              </w:rPr>
            </w:pPr>
            <w:r w:rsidRPr="00BB4AAF">
              <w:rPr>
                <w:rFonts w:ascii="Arial" w:hAnsi="Arial" w:cs="Arial"/>
                <w:w w:val="105"/>
                <w:sz w:val="20"/>
                <w:szCs w:val="20"/>
                <w:lang w:val="fr-FR"/>
              </w:rPr>
              <w:t>J’explique aux élèves les objectifs et le sens des activités e</w:t>
            </w:r>
            <w:r w:rsidRPr="00BB4AAF">
              <w:rPr>
                <w:rFonts w:ascii="Arial" w:hAnsi="Arial" w:cs="Arial"/>
                <w:w w:val="105"/>
                <w:sz w:val="20"/>
                <w:szCs w:val="20"/>
                <w:lang w:val="fr-FR"/>
              </w:rPr>
              <w:t>f</w:t>
            </w:r>
            <w:r w:rsidRPr="00BB4AAF">
              <w:rPr>
                <w:rFonts w:ascii="Arial" w:hAnsi="Arial" w:cs="Arial"/>
                <w:w w:val="105"/>
                <w:sz w:val="20"/>
                <w:szCs w:val="20"/>
                <w:lang w:val="fr-FR"/>
              </w:rPr>
              <w:t>fectuées. Je choisis des modalités de travail et des dispositifs permettant aux élèves de travailler entre pairs. J’anticipe des outils modulables pour favoriser la réussite de tous.</w:t>
            </w:r>
          </w:p>
        </w:tc>
      </w:tr>
      <w:tr w:rsidR="00EC31D1" w:rsidRPr="00BB4AAF" w14:paraId="085C0E83" w14:textId="77777777" w:rsidTr="00BB4AAF">
        <w:trPr>
          <w:trHeight w:val="2127"/>
        </w:trPr>
        <w:tc>
          <w:tcPr>
            <w:tcW w:w="946" w:type="dxa"/>
            <w:tcBorders>
              <w:top w:val="single" w:sz="4" w:space="0" w:color="auto"/>
              <w:left w:val="single" w:sz="4" w:space="0" w:color="auto"/>
              <w:bottom w:val="single" w:sz="4" w:space="0" w:color="auto"/>
              <w:right w:val="single" w:sz="4" w:space="0" w:color="auto"/>
            </w:tcBorders>
            <w:vAlign w:val="center"/>
          </w:tcPr>
          <w:p w14:paraId="6A8B0CB2" w14:textId="2580EA5E" w:rsidR="00EC31D1" w:rsidRPr="00023407" w:rsidRDefault="00EC31D1" w:rsidP="00EC31D1">
            <w:pPr>
              <w:pStyle w:val="TableParagraph"/>
              <w:ind w:left="84" w:right="79"/>
              <w:jc w:val="center"/>
              <w:rPr>
                <w:rFonts w:ascii="Arial" w:hAnsi="Arial" w:cs="Arial"/>
                <w:w w:val="105"/>
                <w:sz w:val="18"/>
                <w:szCs w:val="18"/>
                <w:lang w:val="fr-FR"/>
              </w:rPr>
            </w:pPr>
            <w:r w:rsidRPr="00023407">
              <w:rPr>
                <w:rFonts w:ascii="Arial" w:hAnsi="Arial" w:cs="Arial"/>
                <w:w w:val="105"/>
                <w:sz w:val="18"/>
                <w:szCs w:val="18"/>
                <w:lang w:val="fr-FR"/>
              </w:rPr>
              <w:t xml:space="preserve">Attendu </w:t>
            </w:r>
            <w:r w:rsidRPr="00023407">
              <w:rPr>
                <w:rFonts w:ascii="Arial" w:hAnsi="Arial" w:cs="Arial"/>
                <w:w w:val="103"/>
                <w:sz w:val="18"/>
                <w:szCs w:val="18"/>
                <w:lang w:val="fr-FR"/>
              </w:rPr>
              <w:t>6</w:t>
            </w:r>
          </w:p>
        </w:tc>
        <w:tc>
          <w:tcPr>
            <w:tcW w:w="3316" w:type="dxa"/>
            <w:tcBorders>
              <w:left w:val="single" w:sz="4" w:space="0" w:color="auto"/>
            </w:tcBorders>
            <w:vAlign w:val="center"/>
          </w:tcPr>
          <w:p w14:paraId="7372EC8A" w14:textId="5CE58054" w:rsidR="00EC31D1" w:rsidRPr="00023407" w:rsidRDefault="000D5159" w:rsidP="00C96E7B">
            <w:pPr>
              <w:pStyle w:val="TableParagraph"/>
              <w:spacing w:line="254" w:lineRule="auto"/>
              <w:ind w:left="109" w:right="95"/>
              <w:jc w:val="both"/>
              <w:rPr>
                <w:rFonts w:ascii="Arial" w:hAnsi="Arial" w:cs="Arial"/>
                <w:color w:val="2F5496"/>
                <w:w w:val="105"/>
                <w:sz w:val="18"/>
                <w:szCs w:val="18"/>
                <w:lang w:val="fr-FR"/>
              </w:rPr>
            </w:pPr>
            <w:r w:rsidRPr="00023407">
              <w:rPr>
                <w:rFonts w:ascii="Arial" w:hAnsi="Arial" w:cs="Arial"/>
                <w:color w:val="2F5496"/>
                <w:w w:val="105"/>
                <w:sz w:val="18"/>
                <w:szCs w:val="18"/>
                <w:lang w:val="fr-FR"/>
              </w:rPr>
              <w:t>Installe et entretient un cadre d’apprentissage dynamique et séc</w:t>
            </w:r>
            <w:r w:rsidRPr="00023407">
              <w:rPr>
                <w:rFonts w:ascii="Arial" w:hAnsi="Arial" w:cs="Arial"/>
                <w:color w:val="2F5496"/>
                <w:w w:val="105"/>
                <w:sz w:val="18"/>
                <w:szCs w:val="18"/>
                <w:lang w:val="fr-FR"/>
              </w:rPr>
              <w:t>u</w:t>
            </w:r>
            <w:r w:rsidRPr="00023407">
              <w:rPr>
                <w:rFonts w:ascii="Arial" w:hAnsi="Arial" w:cs="Arial"/>
                <w:color w:val="2F5496"/>
                <w:w w:val="105"/>
                <w:sz w:val="18"/>
                <w:szCs w:val="18"/>
                <w:lang w:val="fr-FR"/>
              </w:rPr>
              <w:t>risant, en traitant les tensions de manière appropriée lorsqu’elles su</w:t>
            </w:r>
            <w:r w:rsidRPr="00023407">
              <w:rPr>
                <w:rFonts w:ascii="Arial" w:hAnsi="Arial" w:cs="Arial"/>
                <w:color w:val="2F5496"/>
                <w:w w:val="105"/>
                <w:sz w:val="18"/>
                <w:szCs w:val="18"/>
                <w:lang w:val="fr-FR"/>
              </w:rPr>
              <w:t>r</w:t>
            </w:r>
            <w:r w:rsidRPr="00023407">
              <w:rPr>
                <w:rFonts w:ascii="Arial" w:hAnsi="Arial" w:cs="Arial"/>
                <w:color w:val="2F5496"/>
                <w:w w:val="105"/>
                <w:sz w:val="18"/>
                <w:szCs w:val="18"/>
                <w:lang w:val="fr-FR"/>
              </w:rPr>
              <w:t>viennent</w:t>
            </w:r>
          </w:p>
        </w:tc>
        <w:tc>
          <w:tcPr>
            <w:tcW w:w="5953" w:type="dxa"/>
            <w:vAlign w:val="center"/>
          </w:tcPr>
          <w:p w14:paraId="1AE96F35" w14:textId="7968996D" w:rsidR="00EC31D1" w:rsidRPr="00BB4AAF" w:rsidRDefault="000D5159" w:rsidP="00C96E7B">
            <w:pPr>
              <w:pStyle w:val="TableParagraph"/>
              <w:spacing w:before="6" w:line="273" w:lineRule="auto"/>
              <w:ind w:left="104" w:right="97"/>
              <w:jc w:val="both"/>
              <w:rPr>
                <w:rFonts w:ascii="Arial" w:hAnsi="Arial" w:cs="Arial"/>
                <w:w w:val="105"/>
                <w:sz w:val="20"/>
                <w:szCs w:val="20"/>
                <w:lang w:val="fr-FR"/>
              </w:rPr>
            </w:pPr>
            <w:r w:rsidRPr="00BB4AAF">
              <w:rPr>
                <w:rFonts w:ascii="Arial" w:hAnsi="Arial" w:cs="Arial"/>
                <w:w w:val="105"/>
                <w:sz w:val="20"/>
                <w:szCs w:val="20"/>
                <w:lang w:val="fr-FR"/>
              </w:rPr>
              <w:t>Pour apprendre et progresser, un élève doit prendre des risques ; il doit se sentir suffisamment en confiance et en s</w:t>
            </w:r>
            <w:r w:rsidRPr="00BB4AAF">
              <w:rPr>
                <w:rFonts w:ascii="Arial" w:hAnsi="Arial" w:cs="Arial"/>
                <w:w w:val="105"/>
                <w:sz w:val="20"/>
                <w:szCs w:val="20"/>
                <w:lang w:val="fr-FR"/>
              </w:rPr>
              <w:t>é</w:t>
            </w:r>
            <w:r w:rsidRPr="00BB4AAF">
              <w:rPr>
                <w:rFonts w:ascii="Arial" w:hAnsi="Arial" w:cs="Arial"/>
                <w:w w:val="105"/>
                <w:sz w:val="20"/>
                <w:szCs w:val="20"/>
                <w:lang w:val="fr-FR"/>
              </w:rPr>
              <w:t>curité pour se lancer dans l’activité sans crainte de se tro</w:t>
            </w:r>
            <w:r w:rsidRPr="00BB4AAF">
              <w:rPr>
                <w:rFonts w:ascii="Arial" w:hAnsi="Arial" w:cs="Arial"/>
                <w:w w:val="105"/>
                <w:sz w:val="20"/>
                <w:szCs w:val="20"/>
                <w:lang w:val="fr-FR"/>
              </w:rPr>
              <w:t>m</w:t>
            </w:r>
            <w:r w:rsidRPr="00BB4AAF">
              <w:rPr>
                <w:rFonts w:ascii="Arial" w:hAnsi="Arial" w:cs="Arial"/>
                <w:w w:val="105"/>
                <w:sz w:val="20"/>
                <w:szCs w:val="20"/>
                <w:lang w:val="fr-FR"/>
              </w:rPr>
              <w:t>per, sans crainte du regard des autres. Par ma posture bie</w:t>
            </w:r>
            <w:r w:rsidRPr="00BB4AAF">
              <w:rPr>
                <w:rFonts w:ascii="Arial" w:hAnsi="Arial" w:cs="Arial"/>
                <w:w w:val="105"/>
                <w:sz w:val="20"/>
                <w:szCs w:val="20"/>
                <w:lang w:val="fr-FR"/>
              </w:rPr>
              <w:t>n</w:t>
            </w:r>
            <w:r w:rsidRPr="00BB4AAF">
              <w:rPr>
                <w:rFonts w:ascii="Arial" w:hAnsi="Arial" w:cs="Arial"/>
                <w:w w:val="105"/>
                <w:sz w:val="20"/>
                <w:szCs w:val="20"/>
                <w:lang w:val="fr-FR"/>
              </w:rPr>
              <w:t>veillante, par la mise en place de modalités de travail variées, par l’explicitation des apprentissages visés, j’instaure et je mets en œuvre un cadre et un climat de classe serein et pr</w:t>
            </w:r>
            <w:r w:rsidRPr="00BB4AAF">
              <w:rPr>
                <w:rFonts w:ascii="Arial" w:hAnsi="Arial" w:cs="Arial"/>
                <w:w w:val="105"/>
                <w:sz w:val="20"/>
                <w:szCs w:val="20"/>
                <w:lang w:val="fr-FR"/>
              </w:rPr>
              <w:t>o</w:t>
            </w:r>
            <w:r w:rsidRPr="00BB4AAF">
              <w:rPr>
                <w:rFonts w:ascii="Arial" w:hAnsi="Arial" w:cs="Arial"/>
                <w:w w:val="105"/>
                <w:sz w:val="20"/>
                <w:szCs w:val="20"/>
                <w:lang w:val="fr-FR"/>
              </w:rPr>
              <w:t>pice aux apprentissages.</w:t>
            </w:r>
          </w:p>
        </w:tc>
      </w:tr>
      <w:tr w:rsidR="000D5159" w14:paraId="10F8CBF0" w14:textId="77777777" w:rsidTr="000D5159">
        <w:trPr>
          <w:trHeight w:val="434"/>
        </w:trPr>
        <w:tc>
          <w:tcPr>
            <w:tcW w:w="10215" w:type="dxa"/>
            <w:gridSpan w:val="3"/>
            <w:tcBorders>
              <w:top w:val="single" w:sz="4" w:space="0" w:color="auto"/>
              <w:left w:val="single" w:sz="4" w:space="0" w:color="auto"/>
              <w:bottom w:val="single" w:sz="4" w:space="0" w:color="auto"/>
            </w:tcBorders>
            <w:shd w:val="clear" w:color="auto" w:fill="E7E6E6" w:themeFill="background2"/>
            <w:vAlign w:val="center"/>
          </w:tcPr>
          <w:p w14:paraId="141BFE55" w14:textId="633FA9C1" w:rsidR="000D5159" w:rsidRPr="00BB4AAF" w:rsidRDefault="000D5159" w:rsidP="000D5159">
            <w:pPr>
              <w:pStyle w:val="TableParagraph"/>
              <w:spacing w:before="6" w:line="242" w:lineRule="exact"/>
              <w:ind w:left="105"/>
              <w:rPr>
                <w:rFonts w:ascii="Arial" w:hAnsi="Arial" w:cs="Arial"/>
                <w:w w:val="105"/>
                <w:sz w:val="20"/>
                <w:szCs w:val="20"/>
                <w:lang w:val="fr-FR"/>
              </w:rPr>
            </w:pPr>
            <w:r w:rsidRPr="00BB4AAF">
              <w:rPr>
                <w:rFonts w:ascii="Arial" w:hAnsi="Arial" w:cs="Arial"/>
                <w:b/>
                <w:w w:val="105"/>
                <w:sz w:val="20"/>
                <w:szCs w:val="20"/>
                <w:lang w:val="fr-FR"/>
              </w:rPr>
              <w:lastRenderedPageBreak/>
              <w:t>Le professeur, acteur de la communauté éducative</w:t>
            </w:r>
          </w:p>
        </w:tc>
      </w:tr>
      <w:tr w:rsidR="00EC31D1" w14:paraId="5E0B8D71" w14:textId="77777777" w:rsidTr="00BB4AAF">
        <w:trPr>
          <w:trHeight w:val="1850"/>
        </w:trPr>
        <w:tc>
          <w:tcPr>
            <w:tcW w:w="946" w:type="dxa"/>
            <w:tcBorders>
              <w:top w:val="single" w:sz="4" w:space="0" w:color="auto"/>
              <w:left w:val="single" w:sz="4" w:space="0" w:color="auto"/>
              <w:bottom w:val="single" w:sz="4" w:space="0" w:color="auto"/>
              <w:right w:val="single" w:sz="4" w:space="0" w:color="auto"/>
            </w:tcBorders>
            <w:vAlign w:val="center"/>
          </w:tcPr>
          <w:p w14:paraId="2FF58B8B" w14:textId="12FEFF4A" w:rsidR="00EC31D1" w:rsidRPr="00BB4AAF" w:rsidRDefault="00EC31D1" w:rsidP="00EC31D1">
            <w:pPr>
              <w:pStyle w:val="TableParagraph"/>
              <w:ind w:left="84" w:right="79"/>
              <w:jc w:val="center"/>
              <w:rPr>
                <w:rFonts w:ascii="Arial" w:hAnsi="Arial" w:cs="Arial"/>
                <w:w w:val="105"/>
                <w:sz w:val="20"/>
                <w:szCs w:val="20"/>
                <w:lang w:val="fr-FR"/>
              </w:rPr>
            </w:pPr>
            <w:r w:rsidRPr="00BB4AAF">
              <w:rPr>
                <w:rFonts w:ascii="Arial" w:hAnsi="Arial" w:cs="Arial"/>
                <w:w w:val="105"/>
                <w:sz w:val="20"/>
                <w:szCs w:val="20"/>
                <w:lang w:val="fr-FR"/>
              </w:rPr>
              <w:t xml:space="preserve">Attendu </w:t>
            </w:r>
            <w:r w:rsidR="001C1AEA" w:rsidRPr="00BB4AAF">
              <w:rPr>
                <w:rFonts w:ascii="Arial" w:hAnsi="Arial" w:cs="Arial"/>
                <w:w w:val="103"/>
                <w:sz w:val="20"/>
                <w:szCs w:val="20"/>
                <w:lang w:val="fr-FR"/>
              </w:rPr>
              <w:t>9</w:t>
            </w:r>
          </w:p>
        </w:tc>
        <w:tc>
          <w:tcPr>
            <w:tcW w:w="3316" w:type="dxa"/>
            <w:tcBorders>
              <w:left w:val="single" w:sz="4" w:space="0" w:color="auto"/>
            </w:tcBorders>
            <w:vAlign w:val="center"/>
          </w:tcPr>
          <w:p w14:paraId="79F714AE" w14:textId="70736778" w:rsidR="00EC31D1" w:rsidRPr="00BB4AAF" w:rsidRDefault="001C1AEA" w:rsidP="00C96E7B">
            <w:pPr>
              <w:pStyle w:val="TableParagraph"/>
              <w:spacing w:line="254" w:lineRule="auto"/>
              <w:ind w:left="109" w:right="95"/>
              <w:jc w:val="both"/>
              <w:rPr>
                <w:rFonts w:ascii="Arial" w:hAnsi="Arial" w:cs="Arial"/>
                <w:color w:val="2F5496"/>
                <w:w w:val="105"/>
                <w:sz w:val="20"/>
                <w:szCs w:val="20"/>
                <w:lang w:val="fr-FR"/>
              </w:rPr>
            </w:pPr>
            <w:r w:rsidRPr="00BB4AAF">
              <w:rPr>
                <w:rFonts w:ascii="Arial" w:hAnsi="Arial" w:cs="Arial"/>
                <w:color w:val="2F5496"/>
                <w:w w:val="105"/>
                <w:sz w:val="20"/>
                <w:szCs w:val="20"/>
                <w:lang w:val="fr-FR"/>
              </w:rPr>
              <w:t>Respecte et fait respecter les principes d’égalité, de laïcité, d’équité, de tolérance et de refus de toute</w:t>
            </w:r>
            <w:r w:rsidRPr="00BB4AAF">
              <w:rPr>
                <w:rFonts w:ascii="Arial" w:hAnsi="Arial" w:cs="Arial"/>
                <w:color w:val="2F5496"/>
                <w:spacing w:val="1"/>
                <w:w w:val="105"/>
                <w:sz w:val="20"/>
                <w:szCs w:val="20"/>
                <w:lang w:val="fr-FR"/>
              </w:rPr>
              <w:t xml:space="preserve"> </w:t>
            </w:r>
            <w:r w:rsidRPr="00BB4AAF">
              <w:rPr>
                <w:rFonts w:ascii="Arial" w:hAnsi="Arial" w:cs="Arial"/>
                <w:color w:val="2F5496"/>
                <w:w w:val="105"/>
                <w:sz w:val="20"/>
                <w:szCs w:val="20"/>
                <w:lang w:val="fr-FR"/>
              </w:rPr>
              <w:t>discrimination</w:t>
            </w:r>
          </w:p>
        </w:tc>
        <w:tc>
          <w:tcPr>
            <w:tcW w:w="5953" w:type="dxa"/>
            <w:vAlign w:val="center"/>
          </w:tcPr>
          <w:p w14:paraId="16E15877" w14:textId="7AC0F472" w:rsidR="00EC31D1" w:rsidRPr="00BB4AAF" w:rsidRDefault="001C1AEA" w:rsidP="00C96E7B">
            <w:pPr>
              <w:pStyle w:val="TableParagraph"/>
              <w:spacing w:before="6" w:line="273" w:lineRule="auto"/>
              <w:ind w:left="104" w:right="97"/>
              <w:jc w:val="both"/>
              <w:rPr>
                <w:rFonts w:ascii="Arial" w:hAnsi="Arial" w:cs="Arial"/>
                <w:w w:val="105"/>
                <w:sz w:val="20"/>
                <w:szCs w:val="20"/>
                <w:lang w:val="fr-FR"/>
              </w:rPr>
            </w:pPr>
            <w:r w:rsidRPr="00BB4AAF">
              <w:rPr>
                <w:rFonts w:ascii="Arial" w:hAnsi="Arial" w:cs="Arial"/>
                <w:w w:val="105"/>
                <w:sz w:val="20"/>
                <w:szCs w:val="20"/>
                <w:lang w:val="fr-FR"/>
              </w:rPr>
              <w:t>Afin de faire vivre au quotidien les valeurs et les principes de la République aux élèves, je dois connaître, maîtriser et re</w:t>
            </w:r>
            <w:r w:rsidRPr="00BB4AAF">
              <w:rPr>
                <w:rFonts w:ascii="Arial" w:hAnsi="Arial" w:cs="Arial"/>
                <w:w w:val="105"/>
                <w:sz w:val="20"/>
                <w:szCs w:val="20"/>
                <w:lang w:val="fr-FR"/>
              </w:rPr>
              <w:t>s</w:t>
            </w:r>
            <w:r w:rsidRPr="00BB4AAF">
              <w:rPr>
                <w:rFonts w:ascii="Arial" w:hAnsi="Arial" w:cs="Arial"/>
                <w:w w:val="105"/>
                <w:sz w:val="20"/>
                <w:szCs w:val="20"/>
                <w:lang w:val="fr-FR"/>
              </w:rPr>
              <w:t>pecter les valeurs et les principes de la République, ainsi que le cadre déontologique du métier. Je mets en œuvre des principes pédagogiques et didactiques favorisant une co</w:t>
            </w:r>
            <w:r w:rsidRPr="00BB4AAF">
              <w:rPr>
                <w:rFonts w:ascii="Arial" w:hAnsi="Arial" w:cs="Arial"/>
                <w:w w:val="105"/>
                <w:sz w:val="20"/>
                <w:szCs w:val="20"/>
                <w:lang w:val="fr-FR"/>
              </w:rPr>
              <w:t>m</w:t>
            </w:r>
            <w:r w:rsidRPr="00BB4AAF">
              <w:rPr>
                <w:rFonts w:ascii="Arial" w:hAnsi="Arial" w:cs="Arial"/>
                <w:w w:val="105"/>
                <w:sz w:val="20"/>
                <w:szCs w:val="20"/>
                <w:lang w:val="fr-FR"/>
              </w:rPr>
              <w:t>préhension par les élèves de ces principes et</w:t>
            </w:r>
            <w:r w:rsidRPr="00BB4AAF">
              <w:rPr>
                <w:rFonts w:ascii="Arial" w:hAnsi="Arial" w:cs="Arial"/>
                <w:spacing w:val="1"/>
                <w:w w:val="105"/>
                <w:sz w:val="20"/>
                <w:szCs w:val="20"/>
                <w:lang w:val="fr-FR"/>
              </w:rPr>
              <w:t xml:space="preserve"> </w:t>
            </w:r>
            <w:r w:rsidRPr="00BB4AAF">
              <w:rPr>
                <w:rFonts w:ascii="Arial" w:hAnsi="Arial" w:cs="Arial"/>
                <w:w w:val="105"/>
                <w:sz w:val="20"/>
                <w:szCs w:val="20"/>
                <w:lang w:val="fr-FR"/>
              </w:rPr>
              <w:t>valeurs.</w:t>
            </w:r>
          </w:p>
        </w:tc>
      </w:tr>
      <w:tr w:rsidR="00EC31D1" w14:paraId="45B5FDA5" w14:textId="77777777" w:rsidTr="00BB4AAF">
        <w:trPr>
          <w:trHeight w:val="2401"/>
        </w:trPr>
        <w:tc>
          <w:tcPr>
            <w:tcW w:w="946" w:type="dxa"/>
            <w:tcBorders>
              <w:top w:val="single" w:sz="4" w:space="0" w:color="auto"/>
              <w:left w:val="single" w:sz="4" w:space="0" w:color="auto"/>
              <w:bottom w:val="single" w:sz="4" w:space="0" w:color="auto"/>
              <w:right w:val="single" w:sz="4" w:space="0" w:color="auto"/>
            </w:tcBorders>
            <w:vAlign w:val="center"/>
          </w:tcPr>
          <w:p w14:paraId="58731A24" w14:textId="0BDCCF0F" w:rsidR="00EC31D1" w:rsidRPr="00BB4AAF" w:rsidRDefault="00EC31D1" w:rsidP="00EC31D1">
            <w:pPr>
              <w:pStyle w:val="TableParagraph"/>
              <w:ind w:left="84" w:right="79"/>
              <w:jc w:val="center"/>
              <w:rPr>
                <w:rFonts w:ascii="Arial" w:hAnsi="Arial" w:cs="Arial"/>
                <w:w w:val="105"/>
                <w:sz w:val="20"/>
                <w:szCs w:val="20"/>
                <w:lang w:val="fr-FR"/>
              </w:rPr>
            </w:pPr>
            <w:r w:rsidRPr="00BB4AAF">
              <w:rPr>
                <w:rFonts w:ascii="Arial" w:hAnsi="Arial" w:cs="Arial"/>
                <w:w w:val="105"/>
                <w:sz w:val="20"/>
                <w:szCs w:val="20"/>
                <w:lang w:val="fr-FR"/>
              </w:rPr>
              <w:t xml:space="preserve">Attendu </w:t>
            </w:r>
            <w:r w:rsidR="001C1AEA" w:rsidRPr="00BB4AAF">
              <w:rPr>
                <w:rFonts w:ascii="Arial" w:hAnsi="Arial" w:cs="Arial"/>
                <w:w w:val="105"/>
                <w:sz w:val="20"/>
                <w:szCs w:val="20"/>
                <w:lang w:val="fr-FR"/>
              </w:rPr>
              <w:t>12</w:t>
            </w:r>
          </w:p>
        </w:tc>
        <w:tc>
          <w:tcPr>
            <w:tcW w:w="3316" w:type="dxa"/>
            <w:tcBorders>
              <w:left w:val="single" w:sz="4" w:space="0" w:color="auto"/>
            </w:tcBorders>
            <w:vAlign w:val="center"/>
          </w:tcPr>
          <w:p w14:paraId="52BEC080" w14:textId="60F490A6" w:rsidR="00EC31D1" w:rsidRPr="00BB4AAF" w:rsidRDefault="001C1AEA" w:rsidP="00C96E7B">
            <w:pPr>
              <w:pStyle w:val="TableParagraph"/>
              <w:spacing w:line="254" w:lineRule="auto"/>
              <w:ind w:left="109" w:right="95"/>
              <w:jc w:val="both"/>
              <w:rPr>
                <w:rFonts w:ascii="Arial" w:hAnsi="Arial" w:cs="Arial"/>
                <w:color w:val="2F5496"/>
                <w:w w:val="105"/>
                <w:sz w:val="20"/>
                <w:szCs w:val="20"/>
                <w:lang w:val="fr-FR"/>
              </w:rPr>
            </w:pPr>
            <w:r w:rsidRPr="00BB4AAF">
              <w:rPr>
                <w:rFonts w:ascii="Arial" w:hAnsi="Arial" w:cs="Arial"/>
                <w:color w:val="2F5496"/>
                <w:w w:val="105"/>
                <w:sz w:val="20"/>
                <w:szCs w:val="20"/>
                <w:lang w:val="fr-FR"/>
              </w:rPr>
              <w:t>Accompagne les élèves dans le développement de leurs comp</w:t>
            </w:r>
            <w:r w:rsidRPr="00BB4AAF">
              <w:rPr>
                <w:rFonts w:ascii="Arial" w:hAnsi="Arial" w:cs="Arial"/>
                <w:color w:val="2F5496"/>
                <w:w w:val="105"/>
                <w:sz w:val="20"/>
                <w:szCs w:val="20"/>
                <w:lang w:val="fr-FR"/>
              </w:rPr>
              <w:t>é</w:t>
            </w:r>
            <w:r w:rsidRPr="00BB4AAF">
              <w:rPr>
                <w:rFonts w:ascii="Arial" w:hAnsi="Arial" w:cs="Arial"/>
                <w:color w:val="2F5496"/>
                <w:w w:val="105"/>
                <w:sz w:val="20"/>
                <w:szCs w:val="20"/>
                <w:lang w:val="fr-FR"/>
              </w:rPr>
              <w:t>tences sociales et citoyennes</w:t>
            </w:r>
          </w:p>
        </w:tc>
        <w:tc>
          <w:tcPr>
            <w:tcW w:w="5953" w:type="dxa"/>
            <w:vAlign w:val="center"/>
          </w:tcPr>
          <w:p w14:paraId="7AEBDE24" w14:textId="3320DCCB" w:rsidR="00EC31D1" w:rsidRPr="00BB4AAF" w:rsidRDefault="001C1AEA" w:rsidP="00C96E7B">
            <w:pPr>
              <w:pStyle w:val="TableParagraph"/>
              <w:spacing w:before="6" w:line="273" w:lineRule="auto"/>
              <w:ind w:left="104" w:right="97"/>
              <w:jc w:val="both"/>
              <w:rPr>
                <w:rFonts w:ascii="Arial" w:hAnsi="Arial" w:cs="Arial"/>
                <w:w w:val="105"/>
                <w:sz w:val="20"/>
                <w:szCs w:val="20"/>
                <w:lang w:val="fr-FR"/>
              </w:rPr>
            </w:pPr>
            <w:r w:rsidRPr="00BB4AAF">
              <w:rPr>
                <w:rFonts w:ascii="Arial" w:hAnsi="Arial" w:cs="Arial"/>
                <w:w w:val="105"/>
                <w:sz w:val="20"/>
                <w:szCs w:val="20"/>
                <w:lang w:val="fr-FR"/>
              </w:rPr>
              <w:t>En mettant en œuvre des situations qui permettent de faire vivre des compétences sociales et citoyennes et en les e</w:t>
            </w:r>
            <w:r w:rsidRPr="00BB4AAF">
              <w:rPr>
                <w:rFonts w:ascii="Arial" w:hAnsi="Arial" w:cs="Arial"/>
                <w:w w:val="105"/>
                <w:sz w:val="20"/>
                <w:szCs w:val="20"/>
                <w:lang w:val="fr-FR"/>
              </w:rPr>
              <w:t>x</w:t>
            </w:r>
            <w:r w:rsidRPr="00BB4AAF">
              <w:rPr>
                <w:rFonts w:ascii="Arial" w:hAnsi="Arial" w:cs="Arial"/>
                <w:w w:val="105"/>
                <w:sz w:val="20"/>
                <w:szCs w:val="20"/>
                <w:lang w:val="fr-FR"/>
              </w:rPr>
              <w:t>ploitant, j’aide les élèves à saisir le sens du respect d’autrui et des différences. J’accompagne le développement de leurs capacités à coopérer, à écouter, à faire preuve d’esprit cr</w:t>
            </w:r>
            <w:r w:rsidRPr="00BB4AAF">
              <w:rPr>
                <w:rFonts w:ascii="Arial" w:hAnsi="Arial" w:cs="Arial"/>
                <w:w w:val="105"/>
                <w:sz w:val="20"/>
                <w:szCs w:val="20"/>
                <w:lang w:val="fr-FR"/>
              </w:rPr>
              <w:t>i</w:t>
            </w:r>
            <w:r w:rsidRPr="00BB4AAF">
              <w:rPr>
                <w:rFonts w:ascii="Arial" w:hAnsi="Arial" w:cs="Arial"/>
                <w:w w:val="105"/>
                <w:sz w:val="20"/>
                <w:szCs w:val="20"/>
                <w:lang w:val="fr-FR"/>
              </w:rPr>
              <w:t>tique, à exprimer leurs émotions et leurs opinions. En inscr</w:t>
            </w:r>
            <w:r w:rsidRPr="00BB4AAF">
              <w:rPr>
                <w:rFonts w:ascii="Arial" w:hAnsi="Arial" w:cs="Arial"/>
                <w:w w:val="105"/>
                <w:sz w:val="20"/>
                <w:szCs w:val="20"/>
                <w:lang w:val="fr-FR"/>
              </w:rPr>
              <w:t>i</w:t>
            </w:r>
            <w:r w:rsidRPr="00BB4AAF">
              <w:rPr>
                <w:rFonts w:ascii="Arial" w:hAnsi="Arial" w:cs="Arial"/>
                <w:w w:val="105"/>
                <w:sz w:val="20"/>
                <w:szCs w:val="20"/>
                <w:lang w:val="fr-FR"/>
              </w:rPr>
              <w:t>vant mon action dans une démarche de partenariat et de co-éducation, mes actions donnent sens aux parcours éducatifs des</w:t>
            </w:r>
            <w:r w:rsidRPr="00BB4AAF">
              <w:rPr>
                <w:rFonts w:ascii="Arial" w:hAnsi="Arial" w:cs="Arial"/>
                <w:spacing w:val="-10"/>
                <w:w w:val="105"/>
                <w:sz w:val="20"/>
                <w:szCs w:val="20"/>
                <w:lang w:val="fr-FR"/>
              </w:rPr>
              <w:t xml:space="preserve"> </w:t>
            </w:r>
            <w:r w:rsidRPr="00BB4AAF">
              <w:rPr>
                <w:rFonts w:ascii="Arial" w:hAnsi="Arial" w:cs="Arial"/>
                <w:w w:val="105"/>
                <w:sz w:val="20"/>
                <w:szCs w:val="20"/>
                <w:lang w:val="fr-FR"/>
              </w:rPr>
              <w:t>élèves.</w:t>
            </w:r>
          </w:p>
        </w:tc>
      </w:tr>
      <w:tr w:rsidR="001C1AEA" w14:paraId="693C429F" w14:textId="77777777" w:rsidTr="001C1AEA">
        <w:trPr>
          <w:trHeight w:val="534"/>
        </w:trPr>
        <w:tc>
          <w:tcPr>
            <w:tcW w:w="10215" w:type="dxa"/>
            <w:gridSpan w:val="3"/>
            <w:tcBorders>
              <w:top w:val="single" w:sz="4" w:space="0" w:color="auto"/>
              <w:left w:val="single" w:sz="4" w:space="0" w:color="auto"/>
              <w:bottom w:val="single" w:sz="4" w:space="0" w:color="auto"/>
            </w:tcBorders>
            <w:shd w:val="clear" w:color="auto" w:fill="E7E6E6" w:themeFill="background2"/>
            <w:vAlign w:val="center"/>
          </w:tcPr>
          <w:p w14:paraId="06078314" w14:textId="6E2805FC" w:rsidR="001C1AEA" w:rsidRPr="00BB4AAF" w:rsidRDefault="001C1AEA" w:rsidP="00C96E7B">
            <w:pPr>
              <w:pStyle w:val="TableParagraph"/>
              <w:spacing w:before="6" w:line="273" w:lineRule="auto"/>
              <w:ind w:left="104" w:right="97"/>
              <w:jc w:val="both"/>
              <w:rPr>
                <w:rFonts w:ascii="Arial" w:hAnsi="Arial" w:cs="Arial"/>
                <w:w w:val="105"/>
                <w:sz w:val="20"/>
                <w:szCs w:val="20"/>
              </w:rPr>
            </w:pPr>
            <w:r w:rsidRPr="00BB4AAF">
              <w:rPr>
                <w:rFonts w:ascii="Arial" w:hAnsi="Arial" w:cs="Arial"/>
                <w:b/>
                <w:w w:val="105"/>
                <w:sz w:val="20"/>
                <w:szCs w:val="20"/>
                <w:lang w:val="fr-FR"/>
              </w:rPr>
              <w:t>L’enseignant, praticien réflexif</w:t>
            </w:r>
          </w:p>
        </w:tc>
      </w:tr>
      <w:tr w:rsidR="00EC31D1" w14:paraId="094A2277" w14:textId="77777777" w:rsidTr="00BB4AAF">
        <w:trPr>
          <w:trHeight w:val="2131"/>
        </w:trPr>
        <w:tc>
          <w:tcPr>
            <w:tcW w:w="946" w:type="dxa"/>
            <w:tcBorders>
              <w:top w:val="single" w:sz="4" w:space="0" w:color="auto"/>
              <w:left w:val="single" w:sz="4" w:space="0" w:color="auto"/>
              <w:bottom w:val="single" w:sz="4" w:space="0" w:color="auto"/>
              <w:right w:val="single" w:sz="4" w:space="0" w:color="auto"/>
            </w:tcBorders>
            <w:vAlign w:val="center"/>
          </w:tcPr>
          <w:p w14:paraId="6270AF86" w14:textId="73AA71ED" w:rsidR="00EC31D1" w:rsidRPr="00BB4AAF" w:rsidRDefault="00EC31D1" w:rsidP="00EC31D1">
            <w:pPr>
              <w:pStyle w:val="TableParagraph"/>
              <w:ind w:left="84" w:right="79"/>
              <w:jc w:val="center"/>
              <w:rPr>
                <w:rFonts w:ascii="Arial" w:hAnsi="Arial" w:cs="Arial"/>
                <w:w w:val="105"/>
                <w:sz w:val="20"/>
                <w:szCs w:val="20"/>
              </w:rPr>
            </w:pPr>
            <w:r w:rsidRPr="00BB4AAF">
              <w:rPr>
                <w:rFonts w:ascii="Arial" w:hAnsi="Arial" w:cs="Arial"/>
                <w:w w:val="105"/>
                <w:sz w:val="20"/>
                <w:szCs w:val="20"/>
                <w:lang w:val="fr-FR"/>
              </w:rPr>
              <w:t xml:space="preserve">Attendu </w:t>
            </w:r>
            <w:r w:rsidR="001C1AEA" w:rsidRPr="00BB4AAF">
              <w:rPr>
                <w:rFonts w:ascii="Arial" w:hAnsi="Arial" w:cs="Arial"/>
                <w:w w:val="103"/>
                <w:sz w:val="20"/>
                <w:szCs w:val="20"/>
                <w:lang w:val="fr-FR"/>
              </w:rPr>
              <w:t>18</w:t>
            </w:r>
          </w:p>
        </w:tc>
        <w:tc>
          <w:tcPr>
            <w:tcW w:w="3316" w:type="dxa"/>
            <w:tcBorders>
              <w:left w:val="single" w:sz="4" w:space="0" w:color="auto"/>
            </w:tcBorders>
            <w:vAlign w:val="center"/>
          </w:tcPr>
          <w:p w14:paraId="180A8D0F" w14:textId="12267779" w:rsidR="00EC31D1" w:rsidRPr="00BB4AAF" w:rsidRDefault="001C1AEA" w:rsidP="00C96E7B">
            <w:pPr>
              <w:pStyle w:val="TableParagraph"/>
              <w:spacing w:line="254" w:lineRule="auto"/>
              <w:ind w:left="109" w:right="95"/>
              <w:jc w:val="both"/>
              <w:rPr>
                <w:rFonts w:ascii="Arial" w:hAnsi="Arial" w:cs="Arial"/>
                <w:noProof/>
                <w:color w:val="2F5496"/>
                <w:w w:val="105"/>
                <w:sz w:val="20"/>
                <w:szCs w:val="20"/>
              </w:rPr>
            </w:pPr>
            <w:r w:rsidRPr="00BB4AAF">
              <w:rPr>
                <w:rFonts w:ascii="Arial" w:hAnsi="Arial" w:cs="Arial"/>
                <w:noProof/>
                <w:color w:val="2F5496"/>
                <w:w w:val="105"/>
                <w:sz w:val="20"/>
                <w:szCs w:val="20"/>
              </w:rPr>
              <w:t>Mobilise des savoirs de recherche pour analyser des aspects précis de son enseignement et leur impact sur les élèves</w:t>
            </w:r>
          </w:p>
        </w:tc>
        <w:tc>
          <w:tcPr>
            <w:tcW w:w="5953" w:type="dxa"/>
            <w:vAlign w:val="center"/>
          </w:tcPr>
          <w:p w14:paraId="67D24912" w14:textId="68C20CD6" w:rsidR="00EC31D1" w:rsidRPr="00BB4AAF" w:rsidRDefault="001C1AEA" w:rsidP="00C96E7B">
            <w:pPr>
              <w:pStyle w:val="TableParagraph"/>
              <w:spacing w:before="6" w:line="273" w:lineRule="auto"/>
              <w:ind w:left="104" w:right="97"/>
              <w:jc w:val="both"/>
              <w:rPr>
                <w:rFonts w:ascii="Arial" w:hAnsi="Arial" w:cs="Arial"/>
                <w:noProof/>
                <w:w w:val="105"/>
                <w:sz w:val="20"/>
                <w:szCs w:val="20"/>
                <w:lang w:val="fr-FR"/>
              </w:rPr>
            </w:pPr>
            <w:r w:rsidRPr="00BB4AAF">
              <w:rPr>
                <w:rFonts w:ascii="Arial" w:hAnsi="Arial" w:cs="Arial"/>
                <w:noProof/>
                <w:w w:val="105"/>
                <w:sz w:val="20"/>
                <w:szCs w:val="20"/>
                <w:lang w:val="fr-FR"/>
              </w:rPr>
              <w:t>J’analyse, je justifie et fais évoluer ma pratique en me référant à des travaux d’experts de différents champs de la connaissance. Les “aspects précis de l’enseignement” renvoient à des situations professionnelles rencontrées ou à des modalités de la pratique professionnelle qu’il s’agit de définir et de circonscrire. Mobiliser des savoirs de la recherche me permet de développer mes compétences professionnelles tout au long de ma</w:t>
            </w:r>
            <w:r w:rsidRPr="00BB4AAF">
              <w:rPr>
                <w:rFonts w:ascii="Arial" w:hAnsi="Arial" w:cs="Arial"/>
                <w:noProof/>
                <w:spacing w:val="1"/>
                <w:w w:val="105"/>
                <w:sz w:val="20"/>
                <w:szCs w:val="20"/>
                <w:lang w:val="fr-FR"/>
              </w:rPr>
              <w:t xml:space="preserve"> </w:t>
            </w:r>
            <w:r w:rsidRPr="00BB4AAF">
              <w:rPr>
                <w:rFonts w:ascii="Arial" w:hAnsi="Arial" w:cs="Arial"/>
                <w:noProof/>
                <w:w w:val="105"/>
                <w:sz w:val="20"/>
                <w:szCs w:val="20"/>
                <w:lang w:val="fr-FR"/>
              </w:rPr>
              <w:t>carrière.</w:t>
            </w:r>
          </w:p>
        </w:tc>
      </w:tr>
      <w:tr w:rsidR="00EC31D1" w14:paraId="12776334" w14:textId="77777777" w:rsidTr="00BB4AAF">
        <w:trPr>
          <w:trHeight w:val="1850"/>
        </w:trPr>
        <w:tc>
          <w:tcPr>
            <w:tcW w:w="946" w:type="dxa"/>
            <w:tcBorders>
              <w:top w:val="single" w:sz="4" w:space="0" w:color="auto"/>
              <w:left w:val="single" w:sz="4" w:space="0" w:color="auto"/>
              <w:bottom w:val="single" w:sz="4" w:space="0" w:color="auto"/>
              <w:right w:val="single" w:sz="4" w:space="0" w:color="auto"/>
            </w:tcBorders>
            <w:vAlign w:val="center"/>
          </w:tcPr>
          <w:p w14:paraId="5EAD35E4" w14:textId="21656D31" w:rsidR="00EC31D1" w:rsidRPr="00BB4AAF" w:rsidRDefault="00EC31D1" w:rsidP="00EC31D1">
            <w:pPr>
              <w:pStyle w:val="TableParagraph"/>
              <w:ind w:left="84" w:right="79"/>
              <w:jc w:val="center"/>
              <w:rPr>
                <w:rFonts w:ascii="Arial" w:hAnsi="Arial" w:cs="Arial"/>
                <w:w w:val="105"/>
                <w:sz w:val="20"/>
                <w:szCs w:val="20"/>
              </w:rPr>
            </w:pPr>
            <w:r w:rsidRPr="00BB4AAF">
              <w:rPr>
                <w:rFonts w:ascii="Arial" w:hAnsi="Arial" w:cs="Arial"/>
                <w:w w:val="105"/>
                <w:sz w:val="20"/>
                <w:szCs w:val="20"/>
                <w:lang w:val="fr-FR"/>
              </w:rPr>
              <w:t xml:space="preserve">Attendu </w:t>
            </w:r>
            <w:r w:rsidRPr="00BB4AAF">
              <w:rPr>
                <w:rFonts w:ascii="Arial" w:hAnsi="Arial" w:cs="Arial"/>
                <w:w w:val="103"/>
                <w:sz w:val="20"/>
                <w:szCs w:val="20"/>
                <w:lang w:val="fr-FR"/>
              </w:rPr>
              <w:t>1</w:t>
            </w:r>
            <w:r w:rsidR="001C1AEA" w:rsidRPr="00BB4AAF">
              <w:rPr>
                <w:rFonts w:ascii="Arial" w:hAnsi="Arial" w:cs="Arial"/>
                <w:w w:val="103"/>
                <w:sz w:val="20"/>
                <w:szCs w:val="20"/>
                <w:lang w:val="fr-FR"/>
              </w:rPr>
              <w:t>9</w:t>
            </w:r>
          </w:p>
        </w:tc>
        <w:tc>
          <w:tcPr>
            <w:tcW w:w="3316" w:type="dxa"/>
            <w:tcBorders>
              <w:left w:val="single" w:sz="4" w:space="0" w:color="auto"/>
            </w:tcBorders>
            <w:vAlign w:val="center"/>
          </w:tcPr>
          <w:p w14:paraId="35F9485E" w14:textId="68880AB6" w:rsidR="00EC31D1" w:rsidRPr="00BB4AAF" w:rsidRDefault="001C1AEA" w:rsidP="00C96E7B">
            <w:pPr>
              <w:pStyle w:val="TableParagraph"/>
              <w:spacing w:line="254" w:lineRule="auto"/>
              <w:ind w:left="109" w:right="95"/>
              <w:jc w:val="both"/>
              <w:rPr>
                <w:rFonts w:ascii="Arial" w:hAnsi="Arial" w:cs="Arial"/>
                <w:noProof/>
                <w:color w:val="2F5496"/>
                <w:w w:val="105"/>
                <w:sz w:val="20"/>
                <w:szCs w:val="20"/>
              </w:rPr>
            </w:pPr>
            <w:r w:rsidRPr="00BB4AAF">
              <w:rPr>
                <w:rFonts w:ascii="Arial" w:hAnsi="Arial" w:cs="Arial"/>
                <w:noProof/>
                <w:color w:val="2F5496"/>
                <w:w w:val="105"/>
                <w:sz w:val="20"/>
                <w:szCs w:val="20"/>
              </w:rPr>
              <w:t>Intègre une dimension évaluative à l’ensemble de son action en ayant le souci d’en mesurer l’efficacité</w:t>
            </w:r>
          </w:p>
        </w:tc>
        <w:tc>
          <w:tcPr>
            <w:tcW w:w="5953" w:type="dxa"/>
            <w:vAlign w:val="center"/>
          </w:tcPr>
          <w:p w14:paraId="3759FE23" w14:textId="2A9AE07B" w:rsidR="00EC31D1" w:rsidRPr="00BB4AAF" w:rsidRDefault="001C1AEA" w:rsidP="00023407">
            <w:pPr>
              <w:pStyle w:val="TableParagraph"/>
              <w:spacing w:before="5" w:line="252" w:lineRule="auto"/>
              <w:ind w:left="104" w:right="98"/>
              <w:jc w:val="both"/>
              <w:rPr>
                <w:rFonts w:ascii="Arial" w:hAnsi="Arial" w:cs="Arial"/>
                <w:noProof/>
                <w:sz w:val="20"/>
                <w:szCs w:val="20"/>
              </w:rPr>
            </w:pPr>
            <w:r w:rsidRPr="00BB4AAF">
              <w:rPr>
                <w:rFonts w:ascii="Arial" w:hAnsi="Arial" w:cs="Arial"/>
                <w:noProof/>
                <w:w w:val="105"/>
                <w:sz w:val="20"/>
                <w:szCs w:val="20"/>
              </w:rPr>
              <w:t>Dans le cadre de mon parcours de professionnalisation, je développe un regard réflexif sur ma pratique. Je m'appuie sur mes capacités à analyser mon activité professionnelle au regard des retours d'expérience (observations entre pairs, tutorat, analyse de pratique...) pour transformer mon action professionnelle et permettre une construction progressive de mes</w:t>
            </w:r>
            <w:r w:rsidR="00023407" w:rsidRPr="00BB4AAF">
              <w:rPr>
                <w:rFonts w:ascii="Arial" w:hAnsi="Arial" w:cs="Arial"/>
                <w:noProof/>
                <w:sz w:val="20"/>
                <w:szCs w:val="20"/>
              </w:rPr>
              <w:t xml:space="preserve"> </w:t>
            </w:r>
            <w:r w:rsidRPr="00BB4AAF">
              <w:rPr>
                <w:rFonts w:ascii="Arial" w:hAnsi="Arial" w:cs="Arial"/>
                <w:noProof/>
                <w:w w:val="105"/>
                <w:sz w:val="20"/>
                <w:szCs w:val="20"/>
              </w:rPr>
              <w:t>compétences.</w:t>
            </w:r>
          </w:p>
        </w:tc>
      </w:tr>
      <w:tr w:rsidR="00EC31D1" w14:paraId="6D4D42C4" w14:textId="77777777" w:rsidTr="00BB4AAF">
        <w:trPr>
          <w:trHeight w:val="3095"/>
        </w:trPr>
        <w:tc>
          <w:tcPr>
            <w:tcW w:w="946" w:type="dxa"/>
            <w:tcBorders>
              <w:top w:val="single" w:sz="4" w:space="0" w:color="auto"/>
              <w:left w:val="single" w:sz="4" w:space="0" w:color="auto"/>
              <w:bottom w:val="single" w:sz="4" w:space="0" w:color="auto"/>
              <w:right w:val="single" w:sz="4" w:space="0" w:color="auto"/>
            </w:tcBorders>
            <w:vAlign w:val="center"/>
          </w:tcPr>
          <w:p w14:paraId="3E87CBA8" w14:textId="6981793E" w:rsidR="00EC31D1" w:rsidRPr="00BB4AAF" w:rsidRDefault="00EC31D1" w:rsidP="00EC31D1">
            <w:pPr>
              <w:pStyle w:val="TableParagraph"/>
              <w:ind w:left="84" w:right="79"/>
              <w:jc w:val="center"/>
              <w:rPr>
                <w:rFonts w:ascii="Arial" w:hAnsi="Arial" w:cs="Arial"/>
                <w:w w:val="105"/>
                <w:sz w:val="20"/>
                <w:szCs w:val="20"/>
              </w:rPr>
            </w:pPr>
            <w:r w:rsidRPr="00BB4AAF">
              <w:rPr>
                <w:rFonts w:ascii="Arial" w:hAnsi="Arial" w:cs="Arial"/>
                <w:w w:val="105"/>
                <w:sz w:val="20"/>
                <w:szCs w:val="20"/>
                <w:lang w:val="fr-FR"/>
              </w:rPr>
              <w:t xml:space="preserve">Attendu </w:t>
            </w:r>
            <w:r w:rsidR="001C1AEA" w:rsidRPr="00BB4AAF">
              <w:rPr>
                <w:rFonts w:ascii="Arial" w:hAnsi="Arial" w:cs="Arial"/>
                <w:w w:val="103"/>
                <w:sz w:val="20"/>
                <w:szCs w:val="20"/>
                <w:lang w:val="fr-FR"/>
              </w:rPr>
              <w:t>21</w:t>
            </w:r>
          </w:p>
        </w:tc>
        <w:tc>
          <w:tcPr>
            <w:tcW w:w="3316" w:type="dxa"/>
            <w:tcBorders>
              <w:left w:val="single" w:sz="4" w:space="0" w:color="auto"/>
            </w:tcBorders>
            <w:vAlign w:val="center"/>
          </w:tcPr>
          <w:p w14:paraId="7A9CBA67" w14:textId="0E9105E0" w:rsidR="00EC31D1" w:rsidRPr="00BB4AAF" w:rsidRDefault="001C1AEA" w:rsidP="00C96E7B">
            <w:pPr>
              <w:pStyle w:val="TableParagraph"/>
              <w:spacing w:line="254" w:lineRule="auto"/>
              <w:ind w:left="109" w:right="95"/>
              <w:jc w:val="both"/>
              <w:rPr>
                <w:rFonts w:ascii="Arial" w:hAnsi="Arial" w:cs="Arial"/>
                <w:noProof/>
                <w:color w:val="2F5496"/>
                <w:w w:val="105"/>
                <w:sz w:val="20"/>
                <w:szCs w:val="20"/>
              </w:rPr>
            </w:pPr>
            <w:r w:rsidRPr="00BB4AAF">
              <w:rPr>
                <w:rFonts w:ascii="Arial" w:hAnsi="Arial" w:cs="Arial"/>
                <w:noProof/>
                <w:color w:val="2F5496"/>
                <w:w w:val="105"/>
                <w:sz w:val="20"/>
                <w:szCs w:val="20"/>
              </w:rPr>
              <w:t>Exploite les possibilités offertes par les outils et les environnements numériques pour actualis- er ses connaissances et communiquer avec ses pairs</w:t>
            </w:r>
          </w:p>
        </w:tc>
        <w:tc>
          <w:tcPr>
            <w:tcW w:w="5953" w:type="dxa"/>
            <w:vAlign w:val="center"/>
          </w:tcPr>
          <w:p w14:paraId="69A80178" w14:textId="0F57847E" w:rsidR="00EC31D1" w:rsidRPr="00BB4AAF" w:rsidRDefault="001C1AEA" w:rsidP="00C96E7B">
            <w:pPr>
              <w:pStyle w:val="TableParagraph"/>
              <w:spacing w:before="6" w:line="273" w:lineRule="auto"/>
              <w:ind w:left="104" w:right="97"/>
              <w:jc w:val="both"/>
              <w:rPr>
                <w:rFonts w:ascii="Arial" w:hAnsi="Arial" w:cs="Arial"/>
                <w:noProof/>
                <w:w w:val="105"/>
                <w:sz w:val="20"/>
                <w:szCs w:val="20"/>
              </w:rPr>
            </w:pPr>
            <w:r w:rsidRPr="00BB4AAF">
              <w:rPr>
                <w:rFonts w:ascii="Arial" w:hAnsi="Arial" w:cs="Arial"/>
                <w:noProof/>
                <w:w w:val="105"/>
                <w:sz w:val="20"/>
                <w:szCs w:val="20"/>
              </w:rPr>
              <w:t>En fin de formation initiale, je maîtrise les usages numériques de documentation et de communication dans un contexte professionnel, en lien avec l’école ou l’établissement, et un contexte de formation. Je communique, en respectant les règles d’usage et au moyen de canaux adaptés (boîtes de courriers universitaire et/ou professionnelle, E.N.T), avec les acteurs/actrices de la communauté éducative et ceux/celles de la for- mation. Je sélectionne des ressources de manière critique en tenant compte de leurs sources et de leurs contenus. J'assure une veille documentaire institutionnelle et de formation. J'utilise des plateformes numériques de formation, d’auto-formation et d'auto-évaluation.</w:t>
            </w:r>
          </w:p>
        </w:tc>
      </w:tr>
      <w:tr w:rsidR="00EC31D1" w14:paraId="0DAED2C0" w14:textId="77777777" w:rsidTr="00BB4AAF">
        <w:trPr>
          <w:trHeight w:val="2119"/>
        </w:trPr>
        <w:tc>
          <w:tcPr>
            <w:tcW w:w="946" w:type="dxa"/>
            <w:tcBorders>
              <w:top w:val="single" w:sz="4" w:space="0" w:color="auto"/>
              <w:left w:val="single" w:sz="4" w:space="0" w:color="auto"/>
              <w:bottom w:val="single" w:sz="4" w:space="0" w:color="auto"/>
              <w:right w:val="single" w:sz="4" w:space="0" w:color="auto"/>
            </w:tcBorders>
            <w:vAlign w:val="center"/>
          </w:tcPr>
          <w:p w14:paraId="7DFC8AC2" w14:textId="0D7CF46A" w:rsidR="00EC31D1" w:rsidRPr="00BB4AAF" w:rsidRDefault="00EC31D1" w:rsidP="00EC31D1">
            <w:pPr>
              <w:pStyle w:val="TableParagraph"/>
              <w:ind w:left="84" w:right="79"/>
              <w:jc w:val="center"/>
              <w:rPr>
                <w:rFonts w:ascii="Arial" w:hAnsi="Arial" w:cs="Arial"/>
                <w:w w:val="105"/>
                <w:sz w:val="20"/>
                <w:szCs w:val="20"/>
              </w:rPr>
            </w:pPr>
            <w:r w:rsidRPr="00BB4AAF">
              <w:rPr>
                <w:rFonts w:ascii="Arial" w:hAnsi="Arial" w:cs="Arial"/>
                <w:w w:val="105"/>
                <w:sz w:val="20"/>
                <w:szCs w:val="20"/>
                <w:lang w:val="fr-FR"/>
              </w:rPr>
              <w:t xml:space="preserve">Attendu </w:t>
            </w:r>
            <w:r w:rsidR="001C1AEA" w:rsidRPr="00BB4AAF">
              <w:rPr>
                <w:rFonts w:ascii="Arial" w:hAnsi="Arial" w:cs="Arial"/>
                <w:w w:val="103"/>
                <w:sz w:val="20"/>
                <w:szCs w:val="20"/>
                <w:lang w:val="fr-FR"/>
              </w:rPr>
              <w:t>23</w:t>
            </w:r>
          </w:p>
        </w:tc>
        <w:tc>
          <w:tcPr>
            <w:tcW w:w="3316" w:type="dxa"/>
            <w:tcBorders>
              <w:left w:val="single" w:sz="4" w:space="0" w:color="auto"/>
            </w:tcBorders>
            <w:vAlign w:val="center"/>
          </w:tcPr>
          <w:p w14:paraId="5C64235E" w14:textId="0AB6DA53" w:rsidR="00EC31D1" w:rsidRPr="00BB4AAF" w:rsidRDefault="001C1AEA" w:rsidP="00C96E7B">
            <w:pPr>
              <w:pStyle w:val="TableParagraph"/>
              <w:spacing w:line="254" w:lineRule="auto"/>
              <w:ind w:left="109" w:right="95"/>
              <w:jc w:val="both"/>
              <w:rPr>
                <w:rFonts w:ascii="Arial" w:hAnsi="Arial" w:cs="Arial"/>
                <w:noProof/>
                <w:color w:val="2F5496"/>
                <w:w w:val="105"/>
                <w:sz w:val="20"/>
                <w:szCs w:val="20"/>
              </w:rPr>
            </w:pPr>
            <w:r w:rsidRPr="00BB4AAF">
              <w:rPr>
                <w:rFonts w:ascii="Arial" w:hAnsi="Arial" w:cs="Arial"/>
                <w:noProof/>
                <w:color w:val="2F5496"/>
                <w:w w:val="105"/>
                <w:sz w:val="20"/>
                <w:szCs w:val="20"/>
              </w:rPr>
              <w:t>Prend en compte les conseils ou recommanda- tions qui lui sont donnés (auto positionnement, entretiens)</w:t>
            </w:r>
          </w:p>
        </w:tc>
        <w:tc>
          <w:tcPr>
            <w:tcW w:w="5953" w:type="dxa"/>
            <w:vAlign w:val="center"/>
          </w:tcPr>
          <w:p w14:paraId="08ADC6C3" w14:textId="2D5DEA35" w:rsidR="00EC31D1" w:rsidRPr="00BB4AAF" w:rsidRDefault="001C1AEA" w:rsidP="00C96E7B">
            <w:pPr>
              <w:pStyle w:val="TableParagraph"/>
              <w:spacing w:before="6" w:line="273" w:lineRule="auto"/>
              <w:ind w:left="104" w:right="97"/>
              <w:jc w:val="both"/>
              <w:rPr>
                <w:rFonts w:ascii="Arial" w:hAnsi="Arial" w:cs="Arial"/>
                <w:noProof/>
                <w:w w:val="105"/>
                <w:sz w:val="20"/>
                <w:szCs w:val="20"/>
              </w:rPr>
            </w:pPr>
            <w:r w:rsidRPr="00BB4AAF">
              <w:rPr>
                <w:rFonts w:ascii="Arial" w:hAnsi="Arial" w:cs="Arial"/>
                <w:noProof/>
                <w:w w:val="105"/>
                <w:sz w:val="20"/>
                <w:szCs w:val="20"/>
              </w:rPr>
              <w:t>Tout au long de la formation, je suis régulièrement en dialogue avec mes formateurs et mes tuteurs, dans le cadre d’échanges, d’entretiens et d’analyse de ma pratique. Au fil de mon parcours de formation, je suis capable progressivement de m'</w:t>
            </w:r>
            <w:r w:rsidRPr="00BB4AAF">
              <w:rPr>
                <w:rFonts w:ascii="Arial" w:hAnsi="Arial" w:cs="Arial"/>
                <w:iCs/>
                <w:noProof/>
                <w:w w:val="105"/>
                <w:sz w:val="20"/>
                <w:szCs w:val="20"/>
              </w:rPr>
              <w:t>approprier</w:t>
            </w:r>
            <w:r w:rsidRPr="00BB4AAF">
              <w:rPr>
                <w:rFonts w:ascii="Arial" w:hAnsi="Arial" w:cs="Arial"/>
                <w:i/>
                <w:noProof/>
                <w:w w:val="105"/>
                <w:sz w:val="20"/>
                <w:szCs w:val="20"/>
              </w:rPr>
              <w:t xml:space="preserve"> </w:t>
            </w:r>
            <w:r w:rsidRPr="00BB4AAF">
              <w:rPr>
                <w:rFonts w:ascii="Arial" w:hAnsi="Arial" w:cs="Arial"/>
                <w:noProof/>
                <w:w w:val="105"/>
                <w:sz w:val="20"/>
                <w:szCs w:val="20"/>
              </w:rPr>
              <w:t>les conseils donnés, c’est-à-dire d’en comprendre la portée didactique et institutionnelle, voire de les mettre en discussion de manière professionnelle.</w:t>
            </w:r>
          </w:p>
        </w:tc>
      </w:tr>
    </w:tbl>
    <w:p w14:paraId="351BA1E6" w14:textId="77777777" w:rsidR="008C2770" w:rsidRDefault="008C2770">
      <w:pPr>
        <w:pStyle w:val="Standard"/>
      </w:pPr>
    </w:p>
    <w:sectPr w:rsidR="008C2770">
      <w:headerReference w:type="default" r:id="rId10"/>
      <w:footerReference w:type="default" r:id="rId11"/>
      <w:headerReference w:type="first" r:id="rId12"/>
      <w:footerReference w:type="first" r:id="rId13"/>
      <w:pgSz w:w="11906" w:h="16838"/>
      <w:pgMar w:top="720" w:right="720" w:bottom="777" w:left="720" w:header="720"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5C25CE" w14:textId="77777777" w:rsidR="00BE1CF8" w:rsidRDefault="00BE1CF8">
      <w:r>
        <w:separator/>
      </w:r>
    </w:p>
  </w:endnote>
  <w:endnote w:type="continuationSeparator" w:id="0">
    <w:p w14:paraId="0150C290" w14:textId="77777777" w:rsidR="00BE1CF8" w:rsidRDefault="00BE1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Lucida Sans">
    <w:panose1 w:val="020B0602030504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rlito">
    <w:altName w:val="Calibri"/>
    <w:charset w:val="00"/>
    <w:family w:val="swiss"/>
    <w:pitch w:val="variable"/>
    <w:sig w:usb0="E10002FF" w:usb1="5000ECFF" w:usb2="00000009" w:usb3="00000000" w:csb0="0000019F" w:csb1="00000000"/>
  </w:font>
  <w:font w:name="Calibri">
    <w:panose1 w:val="020F0502020204030204"/>
    <w:charset w:val="00"/>
    <w:family w:val="auto"/>
    <w:pitch w:val="variable"/>
    <w:sig w:usb0="E10002FF" w:usb1="4000ACFF" w:usb2="00000009" w:usb3="00000000" w:csb0="0000019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4805F6" w14:textId="77777777" w:rsidR="009C382D" w:rsidRDefault="00CB3A5D">
    <w:pPr>
      <w:pStyle w:val="Standard"/>
      <w:jc w:val="right"/>
    </w:pPr>
    <w:r>
      <w:fldChar w:fldCharType="begin"/>
    </w:r>
    <w:r>
      <w:instrText xml:space="preserve"> PAGE </w:instrText>
    </w:r>
    <w:r>
      <w:fldChar w:fldCharType="separate"/>
    </w:r>
    <w:r w:rsidR="00F60447">
      <w:rPr>
        <w:noProof/>
      </w:rPr>
      <w:t>7</w:t>
    </w:r>
    <w: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9EB35B" w14:textId="77777777" w:rsidR="009C382D" w:rsidRDefault="00CB3A5D">
    <w:pPr>
      <w:pStyle w:val="Standard"/>
      <w:jc w:val="right"/>
    </w:pPr>
    <w:r>
      <w:fldChar w:fldCharType="begin"/>
    </w:r>
    <w:r>
      <w:instrText xml:space="preserve"> PAGE </w:instrText>
    </w:r>
    <w:r>
      <w:fldChar w:fldCharType="separate"/>
    </w:r>
    <w:r w:rsidR="00F60447">
      <w:rPr>
        <w:noProof/>
      </w:rPr>
      <w:t>1</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44DBF3" w14:textId="77777777" w:rsidR="00BE1CF8" w:rsidRDefault="00BE1CF8">
      <w:r>
        <w:rPr>
          <w:color w:val="000000"/>
        </w:rPr>
        <w:separator/>
      </w:r>
    </w:p>
  </w:footnote>
  <w:footnote w:type="continuationSeparator" w:id="0">
    <w:p w14:paraId="0E30B83D" w14:textId="77777777" w:rsidR="00BE1CF8" w:rsidRDefault="00BE1CF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172E35" w14:textId="14DBDDF3" w:rsidR="00D15BBD" w:rsidRDefault="00D15BBD">
    <w:pPr>
      <w:pStyle w:val="En-tt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4C9BCF" w14:textId="77777777" w:rsidR="009C382D" w:rsidRDefault="00F60447">
    <w:pPr>
      <w:pStyle w:val="En-tte"/>
    </w:pPr>
  </w:p>
  <w:p w14:paraId="000244D2" w14:textId="77777777" w:rsidR="009C382D" w:rsidRDefault="00F60447">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9B3464"/>
    <w:multiLevelType w:val="multilevel"/>
    <w:tmpl w:val="19926D12"/>
    <w:styleLink w:val="Aucuneliste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1D4"/>
    <w:rsid w:val="00023407"/>
    <w:rsid w:val="000D5159"/>
    <w:rsid w:val="001304D4"/>
    <w:rsid w:val="001C1AEA"/>
    <w:rsid w:val="001D17FF"/>
    <w:rsid w:val="00365123"/>
    <w:rsid w:val="003D01D4"/>
    <w:rsid w:val="003D07C6"/>
    <w:rsid w:val="00484EE6"/>
    <w:rsid w:val="00515149"/>
    <w:rsid w:val="007108C3"/>
    <w:rsid w:val="0071522C"/>
    <w:rsid w:val="00851D50"/>
    <w:rsid w:val="008C2770"/>
    <w:rsid w:val="00B76297"/>
    <w:rsid w:val="00BB4AAF"/>
    <w:rsid w:val="00BE1CF8"/>
    <w:rsid w:val="00C832C9"/>
    <w:rsid w:val="00CB3A5D"/>
    <w:rsid w:val="00D15BBD"/>
    <w:rsid w:val="00DD563B"/>
    <w:rsid w:val="00DF07EE"/>
    <w:rsid w:val="00EA70DE"/>
    <w:rsid w:val="00EC31D1"/>
    <w:rsid w:val="00EF00DD"/>
    <w:rsid w:val="00F6044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0792B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kern w:val="3"/>
        <w:sz w:val="22"/>
        <w:szCs w:val="22"/>
        <w:lang w:val="fr-FR" w:eastAsia="fr-FR" w:bidi="ar-SA"/>
      </w:rPr>
    </w:rPrDefault>
    <w:pPrDefault>
      <w:pPr>
        <w:widowControl w:val="0"/>
        <w:autoSpaceDN w:val="0"/>
        <w:textAlignment w:val="baseline"/>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style>
  <w:style w:type="paragraph" w:styleId="Titre1">
    <w:name w:val="heading 1"/>
    <w:basedOn w:val="Standard"/>
    <w:next w:val="Standard"/>
    <w:uiPriority w:val="9"/>
    <w:qFormat/>
    <w:pPr>
      <w:keepNext/>
      <w:keepLines/>
      <w:spacing w:before="400" w:after="120"/>
      <w:outlineLvl w:val="0"/>
    </w:pPr>
    <w:rPr>
      <w:sz w:val="40"/>
      <w:szCs w:val="40"/>
    </w:rPr>
  </w:style>
  <w:style w:type="paragraph" w:styleId="Titre2">
    <w:name w:val="heading 2"/>
    <w:basedOn w:val="Standard"/>
    <w:next w:val="Standard"/>
    <w:uiPriority w:val="9"/>
    <w:semiHidden/>
    <w:unhideWhenUsed/>
    <w:qFormat/>
    <w:pPr>
      <w:keepNext/>
      <w:keepLines/>
      <w:spacing w:before="360" w:after="120"/>
      <w:outlineLvl w:val="1"/>
    </w:pPr>
    <w:rPr>
      <w:sz w:val="32"/>
      <w:szCs w:val="32"/>
    </w:rPr>
  </w:style>
  <w:style w:type="paragraph" w:styleId="Titre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Titre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Titre5">
    <w:name w:val="heading 5"/>
    <w:basedOn w:val="Standard"/>
    <w:next w:val="Standard"/>
    <w:uiPriority w:val="9"/>
    <w:semiHidden/>
    <w:unhideWhenUsed/>
    <w:qFormat/>
    <w:pPr>
      <w:keepNext/>
      <w:keepLines/>
      <w:spacing w:before="240" w:after="80"/>
      <w:outlineLvl w:val="4"/>
    </w:pPr>
    <w:rPr>
      <w:color w:val="666666"/>
    </w:rPr>
  </w:style>
  <w:style w:type="paragraph" w:styleId="Titre6">
    <w:name w:val="heading 6"/>
    <w:basedOn w:val="Standard"/>
    <w:next w:val="Standard"/>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uppressAutoHyphens/>
      <w:spacing w:line="276" w:lineRule="auto"/>
    </w:pPr>
  </w:style>
  <w:style w:type="paragraph" w:customStyle="1" w:styleId="Heading">
    <w:name w:val="Heading"/>
    <w:basedOn w:val="Standard"/>
    <w:next w:val="Standard"/>
    <w:pPr>
      <w:keepNext/>
      <w:keepLines/>
      <w:spacing w:after="60"/>
    </w:pPr>
    <w:rPr>
      <w:sz w:val="52"/>
      <w:szCs w:val="52"/>
    </w:rPr>
  </w:style>
  <w:style w:type="paragraph" w:customStyle="1" w:styleId="Textbody">
    <w:name w:val="Text body"/>
    <w:basedOn w:val="Standard"/>
    <w:pPr>
      <w:spacing w:after="140" w:line="288" w:lineRule="auto"/>
    </w:pPr>
  </w:style>
  <w:style w:type="paragraph" w:styleId="Liste">
    <w:name w:val="List"/>
    <w:basedOn w:val="Textbody"/>
    <w:rPr>
      <w:rFonts w:cs="Lucida Sans"/>
      <w:sz w:val="24"/>
    </w:rPr>
  </w:style>
  <w:style w:type="paragraph" w:styleId="Lgende">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styleId="Sous-titre">
    <w:name w:val="Subtitle"/>
    <w:basedOn w:val="Standard"/>
    <w:next w:val="Standard"/>
    <w:uiPriority w:val="11"/>
    <w:qFormat/>
    <w:pPr>
      <w:keepNext/>
      <w:keepLines/>
      <w:spacing w:after="320"/>
    </w:pPr>
    <w:rPr>
      <w:color w:val="666666"/>
      <w:sz w:val="30"/>
      <w:szCs w:val="30"/>
    </w:rPr>
  </w:style>
  <w:style w:type="paragraph" w:styleId="En-tte">
    <w:name w:val="header"/>
    <w:basedOn w:val="Standard"/>
    <w:pPr>
      <w:tabs>
        <w:tab w:val="center" w:pos="4536"/>
        <w:tab w:val="right" w:pos="9072"/>
      </w:tabs>
      <w:spacing w:line="240" w:lineRule="auto"/>
    </w:pPr>
  </w:style>
  <w:style w:type="paragraph" w:styleId="Pieddepage">
    <w:name w:val="footer"/>
    <w:basedOn w:val="Standard"/>
    <w:pPr>
      <w:tabs>
        <w:tab w:val="center" w:pos="4536"/>
        <w:tab w:val="right" w:pos="9072"/>
      </w:tabs>
      <w:spacing w:line="240" w:lineRule="auto"/>
    </w:pPr>
  </w:style>
  <w:style w:type="paragraph" w:styleId="Textedebulles">
    <w:name w:val="Balloon Text"/>
    <w:basedOn w:val="Standard"/>
    <w:pPr>
      <w:spacing w:line="240" w:lineRule="auto"/>
    </w:pPr>
    <w:rPr>
      <w:rFonts w:ascii="Lucida Grande" w:eastAsia="Lucida Grande" w:hAnsi="Lucida Grande" w:cs="Lucida Grande"/>
      <w:sz w:val="18"/>
      <w:szCs w:val="18"/>
    </w:rPr>
  </w:style>
  <w:style w:type="paragraph" w:customStyle="1" w:styleId="Framecontents">
    <w:name w:val="Frame contents"/>
    <w:basedOn w:val="Standard"/>
  </w:style>
  <w:style w:type="paragraph" w:customStyle="1" w:styleId="TableContents">
    <w:name w:val="Table Contents"/>
    <w:basedOn w:val="Standard"/>
  </w:style>
  <w:style w:type="character" w:customStyle="1" w:styleId="En-tteCar">
    <w:name w:val="En-tête Car"/>
    <w:basedOn w:val="Policepardfaut"/>
  </w:style>
  <w:style w:type="character" w:customStyle="1" w:styleId="PieddepageCar">
    <w:name w:val="Pied de page Car"/>
    <w:basedOn w:val="Policepardfaut"/>
  </w:style>
  <w:style w:type="character" w:customStyle="1" w:styleId="TextedebullesCar">
    <w:name w:val="Texte de bulles Car"/>
    <w:basedOn w:val="Policepardfaut"/>
    <w:rPr>
      <w:rFonts w:ascii="Lucida Grande" w:eastAsia="Lucida Grande" w:hAnsi="Lucida Grande" w:cs="Lucida Grande"/>
      <w:sz w:val="18"/>
      <w:szCs w:val="18"/>
    </w:rPr>
  </w:style>
  <w:style w:type="numbering" w:customStyle="1" w:styleId="Aucuneliste1">
    <w:name w:val="Aucune liste1"/>
    <w:basedOn w:val="Aucuneliste"/>
    <w:pPr>
      <w:numPr>
        <w:numId w:val="1"/>
      </w:numPr>
    </w:pPr>
  </w:style>
  <w:style w:type="character" w:styleId="Accentuation">
    <w:name w:val="Emphasis"/>
    <w:basedOn w:val="Policepardfaut"/>
    <w:uiPriority w:val="20"/>
    <w:qFormat/>
    <w:rsid w:val="00EA70DE"/>
    <w:rPr>
      <w:i/>
      <w:iCs/>
    </w:rPr>
  </w:style>
  <w:style w:type="paragraph" w:styleId="Corpsdetexte">
    <w:name w:val="Body Text"/>
    <w:basedOn w:val="Normal"/>
    <w:link w:val="CorpsdetexteCar"/>
    <w:uiPriority w:val="1"/>
    <w:qFormat/>
    <w:rsid w:val="008C2770"/>
    <w:pPr>
      <w:suppressAutoHyphens w:val="0"/>
      <w:autoSpaceDE w:val="0"/>
      <w:textAlignment w:val="auto"/>
    </w:pPr>
    <w:rPr>
      <w:rFonts w:ascii="Carlito" w:eastAsia="Carlito" w:hAnsi="Carlito" w:cs="Carlito"/>
      <w:kern w:val="0"/>
      <w:sz w:val="21"/>
      <w:szCs w:val="21"/>
      <w:lang w:eastAsia="en-US"/>
    </w:rPr>
  </w:style>
  <w:style w:type="character" w:customStyle="1" w:styleId="CorpsdetexteCar">
    <w:name w:val="Corps de texte Car"/>
    <w:basedOn w:val="Policepardfaut"/>
    <w:link w:val="Corpsdetexte"/>
    <w:uiPriority w:val="1"/>
    <w:rsid w:val="008C2770"/>
    <w:rPr>
      <w:rFonts w:ascii="Carlito" w:eastAsia="Carlito" w:hAnsi="Carlito" w:cs="Carlito"/>
      <w:kern w:val="0"/>
      <w:sz w:val="21"/>
      <w:szCs w:val="21"/>
      <w:lang w:eastAsia="en-US"/>
    </w:rPr>
  </w:style>
  <w:style w:type="character" w:styleId="Lienhypertexte">
    <w:name w:val="Hyperlink"/>
    <w:basedOn w:val="Policepardfaut"/>
    <w:uiPriority w:val="99"/>
    <w:semiHidden/>
    <w:unhideWhenUsed/>
    <w:rsid w:val="008C2770"/>
    <w:rPr>
      <w:color w:val="0000FF"/>
      <w:u w:val="single"/>
    </w:rPr>
  </w:style>
  <w:style w:type="table" w:customStyle="1" w:styleId="TableNormal">
    <w:name w:val="Table Normal"/>
    <w:uiPriority w:val="2"/>
    <w:semiHidden/>
    <w:unhideWhenUsed/>
    <w:qFormat/>
    <w:rsid w:val="008C2770"/>
    <w:pPr>
      <w:autoSpaceDE w:val="0"/>
      <w:textAlignment w:val="auto"/>
    </w:pPr>
    <w:rPr>
      <w:rFonts w:asciiTheme="minorHAnsi" w:eastAsiaTheme="minorHAnsi" w:hAnsiTheme="minorHAnsi" w:cstheme="minorBidi"/>
      <w:kern w:val="0"/>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C2770"/>
    <w:pPr>
      <w:suppressAutoHyphens w:val="0"/>
      <w:autoSpaceDE w:val="0"/>
      <w:textAlignment w:val="auto"/>
    </w:pPr>
    <w:rPr>
      <w:rFonts w:ascii="Carlito" w:eastAsia="Carlito" w:hAnsi="Carlito" w:cs="Carlito"/>
      <w:kern w:val="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kern w:val="3"/>
        <w:sz w:val="22"/>
        <w:szCs w:val="22"/>
        <w:lang w:val="fr-FR" w:eastAsia="fr-FR" w:bidi="ar-SA"/>
      </w:rPr>
    </w:rPrDefault>
    <w:pPrDefault>
      <w:pPr>
        <w:widowControl w:val="0"/>
        <w:autoSpaceDN w:val="0"/>
        <w:textAlignment w:val="baseline"/>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style>
  <w:style w:type="paragraph" w:styleId="Titre1">
    <w:name w:val="heading 1"/>
    <w:basedOn w:val="Standard"/>
    <w:next w:val="Standard"/>
    <w:uiPriority w:val="9"/>
    <w:qFormat/>
    <w:pPr>
      <w:keepNext/>
      <w:keepLines/>
      <w:spacing w:before="400" w:after="120"/>
      <w:outlineLvl w:val="0"/>
    </w:pPr>
    <w:rPr>
      <w:sz w:val="40"/>
      <w:szCs w:val="40"/>
    </w:rPr>
  </w:style>
  <w:style w:type="paragraph" w:styleId="Titre2">
    <w:name w:val="heading 2"/>
    <w:basedOn w:val="Standard"/>
    <w:next w:val="Standard"/>
    <w:uiPriority w:val="9"/>
    <w:semiHidden/>
    <w:unhideWhenUsed/>
    <w:qFormat/>
    <w:pPr>
      <w:keepNext/>
      <w:keepLines/>
      <w:spacing w:before="360" w:after="120"/>
      <w:outlineLvl w:val="1"/>
    </w:pPr>
    <w:rPr>
      <w:sz w:val="32"/>
      <w:szCs w:val="32"/>
    </w:rPr>
  </w:style>
  <w:style w:type="paragraph" w:styleId="Titre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Titre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Titre5">
    <w:name w:val="heading 5"/>
    <w:basedOn w:val="Standard"/>
    <w:next w:val="Standard"/>
    <w:uiPriority w:val="9"/>
    <w:semiHidden/>
    <w:unhideWhenUsed/>
    <w:qFormat/>
    <w:pPr>
      <w:keepNext/>
      <w:keepLines/>
      <w:spacing w:before="240" w:after="80"/>
      <w:outlineLvl w:val="4"/>
    </w:pPr>
    <w:rPr>
      <w:color w:val="666666"/>
    </w:rPr>
  </w:style>
  <w:style w:type="paragraph" w:styleId="Titre6">
    <w:name w:val="heading 6"/>
    <w:basedOn w:val="Standard"/>
    <w:next w:val="Standard"/>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uppressAutoHyphens/>
      <w:spacing w:line="276" w:lineRule="auto"/>
    </w:pPr>
  </w:style>
  <w:style w:type="paragraph" w:customStyle="1" w:styleId="Heading">
    <w:name w:val="Heading"/>
    <w:basedOn w:val="Standard"/>
    <w:next w:val="Standard"/>
    <w:pPr>
      <w:keepNext/>
      <w:keepLines/>
      <w:spacing w:after="60"/>
    </w:pPr>
    <w:rPr>
      <w:sz w:val="52"/>
      <w:szCs w:val="52"/>
    </w:rPr>
  </w:style>
  <w:style w:type="paragraph" w:customStyle="1" w:styleId="Textbody">
    <w:name w:val="Text body"/>
    <w:basedOn w:val="Standard"/>
    <w:pPr>
      <w:spacing w:after="140" w:line="288" w:lineRule="auto"/>
    </w:pPr>
  </w:style>
  <w:style w:type="paragraph" w:styleId="Liste">
    <w:name w:val="List"/>
    <w:basedOn w:val="Textbody"/>
    <w:rPr>
      <w:rFonts w:cs="Lucida Sans"/>
      <w:sz w:val="24"/>
    </w:rPr>
  </w:style>
  <w:style w:type="paragraph" w:styleId="Lgende">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styleId="Sous-titre">
    <w:name w:val="Subtitle"/>
    <w:basedOn w:val="Standard"/>
    <w:next w:val="Standard"/>
    <w:uiPriority w:val="11"/>
    <w:qFormat/>
    <w:pPr>
      <w:keepNext/>
      <w:keepLines/>
      <w:spacing w:after="320"/>
    </w:pPr>
    <w:rPr>
      <w:color w:val="666666"/>
      <w:sz w:val="30"/>
      <w:szCs w:val="30"/>
    </w:rPr>
  </w:style>
  <w:style w:type="paragraph" w:styleId="En-tte">
    <w:name w:val="header"/>
    <w:basedOn w:val="Standard"/>
    <w:pPr>
      <w:tabs>
        <w:tab w:val="center" w:pos="4536"/>
        <w:tab w:val="right" w:pos="9072"/>
      </w:tabs>
      <w:spacing w:line="240" w:lineRule="auto"/>
    </w:pPr>
  </w:style>
  <w:style w:type="paragraph" w:styleId="Pieddepage">
    <w:name w:val="footer"/>
    <w:basedOn w:val="Standard"/>
    <w:pPr>
      <w:tabs>
        <w:tab w:val="center" w:pos="4536"/>
        <w:tab w:val="right" w:pos="9072"/>
      </w:tabs>
      <w:spacing w:line="240" w:lineRule="auto"/>
    </w:pPr>
  </w:style>
  <w:style w:type="paragraph" w:styleId="Textedebulles">
    <w:name w:val="Balloon Text"/>
    <w:basedOn w:val="Standard"/>
    <w:pPr>
      <w:spacing w:line="240" w:lineRule="auto"/>
    </w:pPr>
    <w:rPr>
      <w:rFonts w:ascii="Lucida Grande" w:eastAsia="Lucida Grande" w:hAnsi="Lucida Grande" w:cs="Lucida Grande"/>
      <w:sz w:val="18"/>
      <w:szCs w:val="18"/>
    </w:rPr>
  </w:style>
  <w:style w:type="paragraph" w:customStyle="1" w:styleId="Framecontents">
    <w:name w:val="Frame contents"/>
    <w:basedOn w:val="Standard"/>
  </w:style>
  <w:style w:type="paragraph" w:customStyle="1" w:styleId="TableContents">
    <w:name w:val="Table Contents"/>
    <w:basedOn w:val="Standard"/>
  </w:style>
  <w:style w:type="character" w:customStyle="1" w:styleId="En-tteCar">
    <w:name w:val="En-tête Car"/>
    <w:basedOn w:val="Policepardfaut"/>
  </w:style>
  <w:style w:type="character" w:customStyle="1" w:styleId="PieddepageCar">
    <w:name w:val="Pied de page Car"/>
    <w:basedOn w:val="Policepardfaut"/>
  </w:style>
  <w:style w:type="character" w:customStyle="1" w:styleId="TextedebullesCar">
    <w:name w:val="Texte de bulles Car"/>
    <w:basedOn w:val="Policepardfaut"/>
    <w:rPr>
      <w:rFonts w:ascii="Lucida Grande" w:eastAsia="Lucida Grande" w:hAnsi="Lucida Grande" w:cs="Lucida Grande"/>
      <w:sz w:val="18"/>
      <w:szCs w:val="18"/>
    </w:rPr>
  </w:style>
  <w:style w:type="numbering" w:customStyle="1" w:styleId="Aucuneliste1">
    <w:name w:val="Aucune liste1"/>
    <w:basedOn w:val="Aucuneliste"/>
    <w:pPr>
      <w:numPr>
        <w:numId w:val="1"/>
      </w:numPr>
    </w:pPr>
  </w:style>
  <w:style w:type="character" w:styleId="Accentuation">
    <w:name w:val="Emphasis"/>
    <w:basedOn w:val="Policepardfaut"/>
    <w:uiPriority w:val="20"/>
    <w:qFormat/>
    <w:rsid w:val="00EA70DE"/>
    <w:rPr>
      <w:i/>
      <w:iCs/>
    </w:rPr>
  </w:style>
  <w:style w:type="paragraph" w:styleId="Corpsdetexte">
    <w:name w:val="Body Text"/>
    <w:basedOn w:val="Normal"/>
    <w:link w:val="CorpsdetexteCar"/>
    <w:uiPriority w:val="1"/>
    <w:qFormat/>
    <w:rsid w:val="008C2770"/>
    <w:pPr>
      <w:suppressAutoHyphens w:val="0"/>
      <w:autoSpaceDE w:val="0"/>
      <w:textAlignment w:val="auto"/>
    </w:pPr>
    <w:rPr>
      <w:rFonts w:ascii="Carlito" w:eastAsia="Carlito" w:hAnsi="Carlito" w:cs="Carlito"/>
      <w:kern w:val="0"/>
      <w:sz w:val="21"/>
      <w:szCs w:val="21"/>
      <w:lang w:eastAsia="en-US"/>
    </w:rPr>
  </w:style>
  <w:style w:type="character" w:customStyle="1" w:styleId="CorpsdetexteCar">
    <w:name w:val="Corps de texte Car"/>
    <w:basedOn w:val="Policepardfaut"/>
    <w:link w:val="Corpsdetexte"/>
    <w:uiPriority w:val="1"/>
    <w:rsid w:val="008C2770"/>
    <w:rPr>
      <w:rFonts w:ascii="Carlito" w:eastAsia="Carlito" w:hAnsi="Carlito" w:cs="Carlito"/>
      <w:kern w:val="0"/>
      <w:sz w:val="21"/>
      <w:szCs w:val="21"/>
      <w:lang w:eastAsia="en-US"/>
    </w:rPr>
  </w:style>
  <w:style w:type="character" w:styleId="Lienhypertexte">
    <w:name w:val="Hyperlink"/>
    <w:basedOn w:val="Policepardfaut"/>
    <w:uiPriority w:val="99"/>
    <w:semiHidden/>
    <w:unhideWhenUsed/>
    <w:rsid w:val="008C2770"/>
    <w:rPr>
      <w:color w:val="0000FF"/>
      <w:u w:val="single"/>
    </w:rPr>
  </w:style>
  <w:style w:type="table" w:customStyle="1" w:styleId="TableNormal">
    <w:name w:val="Table Normal"/>
    <w:uiPriority w:val="2"/>
    <w:semiHidden/>
    <w:unhideWhenUsed/>
    <w:qFormat/>
    <w:rsid w:val="008C2770"/>
    <w:pPr>
      <w:autoSpaceDE w:val="0"/>
      <w:textAlignment w:val="auto"/>
    </w:pPr>
    <w:rPr>
      <w:rFonts w:asciiTheme="minorHAnsi" w:eastAsiaTheme="minorHAnsi" w:hAnsiTheme="minorHAnsi" w:cstheme="minorBidi"/>
      <w:kern w:val="0"/>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C2770"/>
    <w:pPr>
      <w:suppressAutoHyphens w:val="0"/>
      <w:autoSpaceDE w:val="0"/>
      <w:textAlignment w:val="auto"/>
    </w:pPr>
    <w:rPr>
      <w:rFonts w:ascii="Carlito" w:eastAsia="Carlito" w:hAnsi="Carlito" w:cs="Carlito"/>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28645-BC4D-0842-8175-178B94E8C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2253</Words>
  <Characters>12394</Characters>
  <Application>Microsoft Macintosh Word</Application>
  <DocSecurity>4</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 SICHLER</dc:creator>
  <cp:lastModifiedBy>Stéphanie Yven</cp:lastModifiedBy>
  <cp:revision>2</cp:revision>
  <dcterms:created xsi:type="dcterms:W3CDTF">2022-10-12T06:48:00Z</dcterms:created>
  <dcterms:modified xsi:type="dcterms:W3CDTF">2022-10-12T06:48:00Z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ESPE de Bretagne</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